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66EE" w:rsidRDefault="002F66EE"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p>
    <w:p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w:t>
      </w:r>
    </w:p>
    <w:p w:rsidR="00206458" w:rsidRPr="00902F38" w:rsidRDefault="00457D2C"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приказу ПАО «Россети Центр</w:t>
      </w:r>
      <w:r w:rsidR="00206458" w:rsidRPr="00902F38">
        <w:rPr>
          <w:rFonts w:ascii="Times New Roman" w:eastAsia="Times New Roman" w:hAnsi="Times New Roman" w:cs="Times New Roman"/>
          <w:sz w:val="24"/>
          <w:szCs w:val="24"/>
          <w:lang w:eastAsia="ru-RU"/>
        </w:rPr>
        <w:t xml:space="preserve">» </w:t>
      </w:r>
    </w:p>
    <w:p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 xml:space="preserve">от </w:t>
      </w:r>
      <w:r w:rsidR="002602E3" w:rsidRPr="002602E3">
        <w:rPr>
          <w:rFonts w:ascii="Times New Roman" w:hAnsi="Times New Roman" w:cs="Times New Roman"/>
          <w:sz w:val="24"/>
          <w:szCs w:val="24"/>
        </w:rPr>
        <w:t xml:space="preserve">30.12.2021   </w:t>
      </w:r>
      <w:r w:rsidRPr="00405D88">
        <w:rPr>
          <w:rFonts w:ascii="Times New Roman" w:hAnsi="Times New Roman" w:cs="Times New Roman"/>
          <w:sz w:val="24"/>
          <w:szCs w:val="24"/>
        </w:rPr>
        <w:t xml:space="preserve">№ </w:t>
      </w:r>
      <w:r w:rsidR="002602E3" w:rsidRPr="002602E3">
        <w:rPr>
          <w:rFonts w:ascii="Times New Roman" w:hAnsi="Times New Roman" w:cs="Times New Roman"/>
          <w:sz w:val="24"/>
          <w:szCs w:val="24"/>
        </w:rPr>
        <w:t xml:space="preserve"> 635-ЦА</w:t>
      </w: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rsidR="00B2775E"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r>
    </w:p>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rsidTr="00B2775E">
        <w:tc>
          <w:tcPr>
            <w:tcW w:w="3190" w:type="dxa"/>
            <w:hideMark/>
          </w:tcPr>
          <w:p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rsidTr="00B2775E">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cs="Times New Roman"/>
          <w:sz w:val="24"/>
          <w:szCs w:val="24"/>
        </w:rPr>
        <w:t>, заключили настоящий Договор о нижеследующем:</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E41E57" w:rsidRPr="00E41E57" w:rsidRDefault="00E41E57"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E41E57">
        <w:rPr>
          <w:rFonts w:ascii="Times New Roman" w:eastAsia="Times New Roman" w:hAnsi="Times New Roman" w:cs="Times New Roman"/>
          <w:b/>
          <w:bCs/>
          <w:sz w:val="24"/>
          <w:szCs w:val="24"/>
        </w:rPr>
        <w:t>Независимая</w:t>
      </w:r>
      <w:r w:rsidRPr="00E41E57">
        <w:rPr>
          <w:rFonts w:ascii="Times New Roman" w:eastAsia="Times New Roman" w:hAnsi="Times New Roman" w:cs="Times New Roman"/>
          <w:b/>
          <w:sz w:val="24"/>
          <w:szCs w:val="24"/>
        </w:rPr>
        <w:t xml:space="preserve"> гарантия </w:t>
      </w:r>
      <w:r w:rsidRPr="00E41E57">
        <w:rPr>
          <w:rFonts w:ascii="Times New Roman" w:eastAsia="Times New Roman" w:hAnsi="Times New Roman" w:cs="Times New Roman"/>
          <w:sz w:val="24"/>
          <w:szCs w:val="24"/>
        </w:rPr>
        <w:t xml:space="preserve">- </w:t>
      </w:r>
      <w:r w:rsidRPr="00E41E57">
        <w:rPr>
          <w:rFonts w:ascii="Times New Roman" w:hAnsi="Times New Roman"/>
          <w:sz w:val="24"/>
          <w:szCs w:val="24"/>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Pr>
          <w:rFonts w:ascii="Times New Roman" w:hAnsi="Times New Roman"/>
          <w:sz w:val="24"/>
          <w:szCs w:val="24"/>
        </w:rPr>
        <w:t>.</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sz w:val="24"/>
          <w:szCs w:val="24"/>
        </w:rPr>
        <w:footnoteReference w:id="3"/>
      </w: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Pr>
          <w:rFonts w:ascii="Times New Roman" w:hAnsi="Times New Roman"/>
          <w:bCs/>
          <w:sz w:val="24"/>
          <w:szCs w:val="24"/>
        </w:rPr>
        <w:br/>
      </w:r>
      <w:r>
        <w:rPr>
          <w:rFonts w:ascii="Times New Roman" w:hAnsi="Times New Roman"/>
          <w:bCs/>
          <w:sz w:val="24"/>
          <w:szCs w:val="24"/>
        </w:rPr>
        <w:t xml:space="preserve">ПАО «Россети». </w:t>
      </w:r>
      <w:r>
        <w:rPr>
          <w:rFonts w:ascii="Times New Roman" w:hAnsi="Times New Roman"/>
          <w:bCs/>
          <w:spacing w:val="-4"/>
          <w:sz w:val="24"/>
          <w:szCs w:val="24"/>
        </w:rPr>
        <w:t>Проверка качества оборудования, материалов и систем проводится в соответствии</w:t>
      </w:r>
      <w:r>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4"/>
      </w:r>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5"/>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6"/>
      </w:r>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rsidR="00B2775E" w:rsidRPr="00F67364" w:rsidRDefault="00B2775E" w:rsidP="00F67364">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Pr>
          <w:rFonts w:ascii="Times New Roman" w:hAnsi="Times New Roman" w:cs="Times New Roman"/>
          <w:bCs/>
          <w:sz w:val="24"/>
          <w:szCs w:val="24"/>
        </w:rPr>
        <w:t>3.1</w:t>
      </w:r>
      <w:r w:rsidR="00F67364">
        <w:rPr>
          <w:rFonts w:ascii="Times New Roman" w:hAnsi="Times New Roman" w:cs="Times New Roman"/>
          <w:b/>
          <w:bCs/>
          <w:i/>
          <w:sz w:val="24"/>
          <w:szCs w:val="24"/>
        </w:rPr>
        <w:t xml:space="preserve"> </w:t>
      </w:r>
      <w:r>
        <w:rPr>
          <w:rFonts w:ascii="Times New Roman" w:hAnsi="Times New Roman" w:cs="Times New Roman"/>
          <w:sz w:val="24"/>
          <w:szCs w:val="24"/>
        </w:rPr>
        <w:t xml:space="preserve">Предельная цена Договора без НДС составляет _____________________ (цифрами и прописью) рублей, </w:t>
      </w:r>
      <w:proofErr w:type="gramStart"/>
      <w:r>
        <w:rPr>
          <w:rFonts w:ascii="Times New Roman" w:hAnsi="Times New Roman" w:cs="Times New Roman"/>
          <w:sz w:val="24"/>
          <w:szCs w:val="24"/>
        </w:rPr>
        <w:t>кроме того</w:t>
      </w:r>
      <w:proofErr w:type="gramEnd"/>
      <w:r>
        <w:rPr>
          <w:rFonts w:ascii="Times New Roman" w:hAnsi="Times New Roman" w:cs="Times New Roman"/>
          <w:sz w:val="24"/>
          <w:szCs w:val="24"/>
        </w:rPr>
        <w:t xml:space="preserve">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4502D4" w:rsidRPr="004502D4" w:rsidRDefault="004502D4" w:rsidP="004502D4">
      <w:pPr>
        <w:widowControl w:val="0"/>
        <w:autoSpaceDN w:val="0"/>
        <w:spacing w:after="0" w:line="240" w:lineRule="auto"/>
        <w:jc w:val="both"/>
        <w:rPr>
          <w:rFonts w:ascii="Times New Roman" w:eastAsia="Calibri" w:hAnsi="Times New Roman" w:cs="Times New Roman"/>
          <w:snapToGrid w:val="0"/>
          <w:sz w:val="24"/>
          <w:szCs w:val="24"/>
          <w:lang w:eastAsia="ru-RU"/>
        </w:rPr>
      </w:pPr>
      <w:r w:rsidRPr="00EC5223">
        <w:rPr>
          <w:rFonts w:ascii="Times New Roman" w:eastAsia="Calibri" w:hAnsi="Times New Roman" w:cs="Times New Roman"/>
          <w:snapToGrid w:val="0"/>
          <w:sz w:val="24"/>
          <w:szCs w:val="24"/>
          <w:lang w:eastAsia="ru-RU"/>
        </w:rPr>
        <w:t xml:space="preserve">         </w:t>
      </w:r>
      <w:r w:rsidRPr="004502D4">
        <w:rPr>
          <w:rFonts w:ascii="Times New Roman" w:eastAsia="Calibri" w:hAnsi="Times New Roman" w:cs="Times New Roman"/>
          <w:snapToGrid w:val="0"/>
          <w:sz w:val="24"/>
          <w:szCs w:val="24"/>
          <w:lang w:eastAsia="ru-RU"/>
        </w:rPr>
        <w:t>4.2.</w:t>
      </w:r>
      <w:r w:rsidRPr="004502D4">
        <w:rPr>
          <w:rFonts w:ascii="Times New Roman" w:eastAsia="Calibri" w:hAnsi="Times New Roman" w:cs="Times New Roman"/>
          <w:snapToGrid w:val="0"/>
          <w:sz w:val="24"/>
          <w:szCs w:val="24"/>
          <w:vertAlign w:val="superscript"/>
          <w:lang w:eastAsia="ru-RU"/>
        </w:rPr>
        <w:footnoteReference w:id="9"/>
      </w:r>
      <w:r w:rsidRPr="004502D4">
        <w:rPr>
          <w:rFonts w:ascii="Times New Roman" w:eastAsia="Calibri" w:hAnsi="Times New Roman" w:cs="Times New Roman"/>
          <w:snapToGrid w:val="0"/>
          <w:sz w:val="24"/>
          <w:szCs w:val="24"/>
          <w:lang w:eastAsia="ru-RU"/>
        </w:rPr>
        <w:t> Расчеты по Договору производятся в безналичном порядке путем перечисления Покупателем денежных средств на расчетный счет Поставщика</w:t>
      </w:r>
      <w:r w:rsidRPr="004502D4">
        <w:rPr>
          <w:rFonts w:ascii="Times New Roman" w:eastAsia="Calibri" w:hAnsi="Times New Roman" w:cs="Times New Roman"/>
          <w:snapToGrid w:val="0"/>
          <w:sz w:val="24"/>
          <w:szCs w:val="24"/>
          <w:lang w:eastAsia="ru-RU"/>
        </w:rPr>
        <w:br/>
        <w:t xml:space="preserve">в размере стоимости Товара / </w:t>
      </w:r>
      <w:r w:rsidRPr="004502D4">
        <w:rPr>
          <w:rFonts w:ascii="Times New Roman" w:eastAsia="Calibri" w:hAnsi="Times New Roman" w:cs="Times New Roman"/>
          <w:i/>
          <w:snapToGrid w:val="0"/>
          <w:sz w:val="24"/>
          <w:szCs w:val="24"/>
          <w:lang w:eastAsia="ru-RU"/>
        </w:rPr>
        <w:t>поставленной партии Товара</w:t>
      </w:r>
      <w:r w:rsidRPr="004502D4">
        <w:rPr>
          <w:rFonts w:ascii="Times New Roman" w:eastAsia="Calibri" w:hAnsi="Times New Roman" w:cs="Times New Roman"/>
          <w:snapToGrid w:val="0"/>
          <w:sz w:val="24"/>
          <w:szCs w:val="24"/>
          <w:lang w:eastAsia="ru-RU"/>
        </w:rPr>
        <w:t xml:space="preserve">, в течение </w:t>
      </w:r>
      <w:r w:rsidR="005913BF">
        <w:rPr>
          <w:rFonts w:ascii="Times New Roman" w:eastAsia="Calibri" w:hAnsi="Times New Roman" w:cs="Times New Roman"/>
          <w:snapToGrid w:val="0"/>
          <w:sz w:val="24"/>
          <w:szCs w:val="24"/>
          <w:lang w:eastAsia="ru-RU"/>
        </w:rPr>
        <w:t>7</w:t>
      </w:r>
      <w:r w:rsidRPr="004502D4">
        <w:rPr>
          <w:rFonts w:ascii="Times New Roman" w:eastAsia="Calibri" w:hAnsi="Times New Roman" w:cs="Times New Roman"/>
          <w:snapToGrid w:val="0"/>
          <w:sz w:val="24"/>
          <w:szCs w:val="24"/>
          <w:lang w:eastAsia="ru-RU"/>
        </w:rPr>
        <w:t xml:space="preserve"> рабочих</w:t>
      </w:r>
      <w:r w:rsidRPr="004502D4">
        <w:rPr>
          <w:rFonts w:ascii="Times New Roman" w:eastAsia="Calibri" w:hAnsi="Times New Roman" w:cs="Times New Roman"/>
          <w:i/>
          <w:snapToGrid w:val="0"/>
          <w:sz w:val="24"/>
          <w:szCs w:val="24"/>
          <w:vertAlign w:val="superscript"/>
          <w:lang w:eastAsia="ru-RU"/>
        </w:rPr>
        <w:footnoteReference w:id="10"/>
      </w:r>
      <w:r w:rsidRPr="004502D4">
        <w:rPr>
          <w:rFonts w:ascii="Times New Roman" w:eastAsia="Calibri" w:hAnsi="Times New Roman" w:cs="Times New Roman"/>
          <w:snapToGrid w:val="0"/>
          <w:sz w:val="24"/>
          <w:szCs w:val="24"/>
          <w:lang w:eastAsia="ru-RU"/>
        </w:rPr>
        <w:t xml:space="preserve"> дней после подписания Сторонами товарной накладной (унифицированная форма ТОРГ-12, утвержденная Постановлением Госкомстата РФ от 25.12.1998 № 132, далее - унифицированная форма ТОРГ-12) на основании надлежаще оформленного оригинала счета и счета-фактуры, выставленных Поставщиком Покупателю, </w:t>
      </w:r>
      <w:r w:rsidRPr="004502D4">
        <w:rPr>
          <w:rFonts w:ascii="Times New Roman" w:eastAsia="Calibri" w:hAnsi="Times New Roman" w:cs="Times New Roman"/>
          <w:i/>
          <w:sz w:val="24"/>
          <w:szCs w:val="24"/>
          <w:lang w:eastAsia="ru-RU"/>
        </w:rPr>
        <w:t>а также предоставления обеспечения исполнения обязательств по Договору (если договором предусмотрено обеспечение)</w:t>
      </w:r>
      <w:r w:rsidRPr="004502D4">
        <w:rPr>
          <w:rFonts w:ascii="Times New Roman" w:eastAsia="Calibri" w:hAnsi="Times New Roman" w:cs="Times New Roman"/>
          <w:snapToGrid w:val="0"/>
          <w:sz w:val="24"/>
          <w:szCs w:val="24"/>
          <w:lang w:eastAsia="ru-RU"/>
        </w:rPr>
        <w:t>.</w:t>
      </w:r>
    </w:p>
    <w:p w:rsidR="00B2775E" w:rsidRDefault="004502D4"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4.3</w:t>
      </w:r>
      <w:r w:rsidR="00B2775E">
        <w:rPr>
          <w:rFonts w:ascii="Times New Roman" w:hAnsi="Times New Roman" w:cs="Times New Roman"/>
          <w:spacing w:val="-4"/>
          <w:sz w:val="24"/>
          <w:szCs w:val="24"/>
        </w:rPr>
        <w:t>. Датой оплаты считается дата списания денежных средств с расчетного</w:t>
      </w:r>
      <w:r w:rsidR="00B2775E">
        <w:rPr>
          <w:rFonts w:ascii="Times New Roman" w:hAnsi="Times New Roman" w:cs="Times New Roman"/>
          <w:sz w:val="24"/>
          <w:szCs w:val="24"/>
        </w:rPr>
        <w:t xml:space="preserve"> счета Покупателя.</w:t>
      </w:r>
    </w:p>
    <w:p w:rsidR="00B2775E" w:rsidRDefault="004502D4"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4.4</w:t>
      </w:r>
      <w:r w:rsidR="00B2775E">
        <w:rPr>
          <w:rFonts w:ascii="Times New Roman" w:hAnsi="Times New Roman" w:cs="Times New Roman"/>
          <w:sz w:val="24"/>
          <w:szCs w:val="24"/>
        </w:rPr>
        <w:t>.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sidR="00B2775E">
        <w:rPr>
          <w:vertAlign w:val="superscript"/>
        </w:rPr>
        <w:footnoteReference w:id="11"/>
      </w:r>
      <w:r w:rsidR="00B2775E">
        <w:rPr>
          <w:rFonts w:ascii="Times New Roman" w:hAnsi="Times New Roman" w:cs="Times New Roman"/>
          <w:sz w:val="24"/>
          <w:szCs w:val="24"/>
        </w:rPr>
        <w:t>.</w:t>
      </w:r>
    </w:p>
    <w:p w:rsidR="00B2775E" w:rsidRDefault="004502D4"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w:t>
      </w:r>
      <w:r w:rsidR="00B2775E">
        <w:rPr>
          <w:rFonts w:ascii="Times New Roman" w:hAnsi="Times New Roman" w:cs="Times New Roman"/>
          <w:sz w:val="24"/>
          <w:szCs w:val="24"/>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Default="004502D4"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w:t>
      </w:r>
      <w:r w:rsidR="00B2775E">
        <w:rPr>
          <w:rFonts w:ascii="Times New Roman" w:hAnsi="Times New Roman" w:cs="Times New Roman"/>
          <w:sz w:val="24"/>
          <w:szCs w:val="24"/>
        </w:rPr>
        <w:t>.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00B2775E">
        <w:rPr>
          <w:vertAlign w:val="superscript"/>
        </w:rPr>
        <w:footnoteReference w:id="12"/>
      </w:r>
      <w:r w:rsidR="00B2775E">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00B2775E">
        <w:rPr>
          <w:rStyle w:val="af"/>
        </w:rPr>
        <w:footnoteReference w:id="13"/>
      </w:r>
      <w:r w:rsidR="00B2775E">
        <w:t xml:space="preserve">. </w:t>
      </w:r>
      <w:r w:rsidR="00B2775E">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rsidR="00B2775E" w:rsidRDefault="004502D4"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4.7</w:t>
      </w:r>
      <w:r w:rsidR="00B2775E">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00B2775E">
        <w:rPr>
          <w:rFonts w:ascii="Times New Roman" w:hAnsi="Times New Roman"/>
          <w:bCs/>
          <w:sz w:val="24"/>
          <w:szCs w:val="24"/>
        </w:rPr>
        <w:t>ра</w:t>
      </w:r>
      <w:r w:rsidR="00B2775E">
        <w:rPr>
          <w:rFonts w:ascii="Times New Roman" w:hAnsi="Times New Roman" w:cs="Times New Roman"/>
          <w:bCs/>
          <w:sz w:val="24"/>
          <w:szCs w:val="24"/>
        </w:rPr>
        <w:t>.</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4511E" w:rsidRPr="00B4511E"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5.1.8</w:t>
      </w:r>
      <w:r w:rsidRPr="00B4511E">
        <w:rPr>
          <w:rFonts w:ascii="Times New Roman" w:eastAsia="Calibri" w:hAnsi="Times New Roman" w:cs="Times New Roman"/>
          <w:sz w:val="24"/>
          <w:szCs w:val="24"/>
        </w:rPr>
        <w:t>.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w:t>
      </w:r>
      <w:r w:rsidR="005913BF" w:rsidRPr="005913BF">
        <w:rPr>
          <w:rFonts w:ascii="Times New Roman" w:hAnsi="Times New Roman"/>
          <w:spacing w:val="-4"/>
          <w:sz w:val="24"/>
          <w:szCs w:val="24"/>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r w:rsidR="005913BF">
        <w:rPr>
          <w:rFonts w:ascii="Times New Roman" w:hAnsi="Times New Roman"/>
          <w:spacing w:val="-4"/>
          <w:sz w:val="24"/>
          <w:szCs w:val="24"/>
        </w:rPr>
        <w:t>.</w:t>
      </w:r>
    </w:p>
    <w:p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5913B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rsidR="00B2775E"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5913BF">
        <w:rPr>
          <w:rFonts w:ascii="Times New Roman" w:hAnsi="Times New Roman" w:cs="Times New Roman"/>
          <w:sz w:val="24"/>
          <w:szCs w:val="24"/>
        </w:rPr>
        <w:t>6</w:t>
      </w:r>
      <w:r>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p>
    <w:p w:rsidR="00B2775E" w:rsidRDefault="00B2775E" w:rsidP="00B2775E">
      <w:pPr>
        <w:spacing w:after="0" w:line="240" w:lineRule="auto"/>
        <w:ind w:firstLine="709"/>
        <w:jc w:val="both"/>
        <w:rPr>
          <w:rFonts w:ascii="Times New Roman" w:eastAsia="Times New Roman" w:hAnsi="Times New Roman" w:cs="Times New Roman"/>
          <w:bCs/>
          <w:sz w:val="24"/>
          <w:szCs w:val="24"/>
        </w:rPr>
      </w:pPr>
      <w:r>
        <w:rPr>
          <w:rFonts w:ascii="Times New Roman" w:hAnsi="Times New Roman" w:cs="Times New Roman"/>
          <w:sz w:val="24"/>
          <w:szCs w:val="24"/>
        </w:rPr>
        <w:t>*</w:t>
      </w:r>
      <w:r>
        <w:rPr>
          <w:rFonts w:ascii="Times New Roman" w:eastAsia="Times New Roman" w:hAnsi="Times New Roman" w:cs="Times New Roman"/>
          <w:sz w:val="24"/>
          <w:szCs w:val="24"/>
        </w:rPr>
        <w:t xml:space="preserve">Примечание. Данный пункт применяется для оборудования, систем </w:t>
      </w:r>
      <w:r>
        <w:rPr>
          <w:rFonts w:ascii="Times New Roman" w:eastAsia="Times New Roman" w:hAnsi="Times New Roman" w:cs="Times New Roman"/>
          <w:bCs/>
          <w:sz w:val="24"/>
          <w:szCs w:val="24"/>
        </w:rPr>
        <w:t>и материалов,</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указанных в приложении 13 к настоящему Договору.</w:t>
      </w:r>
    </w:p>
    <w:p w:rsidR="00B2775E" w:rsidRPr="005913BF" w:rsidRDefault="00B2775E" w:rsidP="005913BF">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w:t>
      </w:r>
      <w:r w:rsidR="005913BF">
        <w:rPr>
          <w:rFonts w:ascii="Times New Roman" w:hAnsi="Times New Roman" w:cs="Times New Roman"/>
          <w:i/>
          <w:sz w:val="24"/>
          <w:szCs w:val="24"/>
        </w:rPr>
        <w:t>7</w:t>
      </w:r>
      <w:r>
        <w:rPr>
          <w:rFonts w:ascii="Times New Roman" w:hAnsi="Times New Roman" w:cs="Times New Roman"/>
          <w:i/>
          <w:sz w:val="24"/>
          <w:szCs w:val="24"/>
        </w:rPr>
        <w:t xml:space="preserve">.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5913BF">
        <w:rPr>
          <w:rFonts w:ascii="Times New Roman" w:hAnsi="Times New Roman" w:cs="Times New Roman"/>
          <w:sz w:val="24"/>
          <w:szCs w:val="24"/>
        </w:rPr>
        <w:t>8</w:t>
      </w:r>
      <w:r w:rsidRPr="00D65B35">
        <w:t xml:space="preserve"> </w:t>
      </w:r>
      <w:r w:rsidRPr="00D65B35">
        <w:rPr>
          <w:rFonts w:ascii="Times New Roman" w:hAnsi="Times New Roman" w:cs="Times New Roman"/>
          <w:sz w:val="24"/>
          <w:szCs w:val="24"/>
        </w:rPr>
        <w:t xml:space="preserve">Страхование рисков </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Поставщик обязан предоставить на согласование в формате MS </w:t>
      </w:r>
      <w:proofErr w:type="spellStart"/>
      <w:r w:rsidRPr="00457D2C">
        <w:rPr>
          <w:rFonts w:ascii="Times New Roman" w:hAnsi="Times New Roman" w:cs="Times New Roman"/>
          <w:sz w:val="24"/>
          <w:szCs w:val="24"/>
        </w:rPr>
        <w:t>Word</w:t>
      </w:r>
      <w:proofErr w:type="spellEnd"/>
      <w:r w:rsidRPr="00457D2C">
        <w:rPr>
          <w:rFonts w:ascii="Times New Roman" w:hAnsi="Times New Roman" w:cs="Times New Roman"/>
          <w:sz w:val="24"/>
          <w:szCs w:val="24"/>
        </w:rPr>
        <w:t xml:space="preserve"> и согласовать проект Договора страхования с Покупателем до его подписания.</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D65B35" w:rsidRPr="00457D2C" w:rsidRDefault="00D65B35" w:rsidP="00D65B35">
      <w:pPr>
        <w:widowControl w:val="0"/>
        <w:tabs>
          <w:tab w:val="left" w:pos="0"/>
        </w:tabs>
        <w:spacing w:after="0" w:line="300" w:lineRule="exact"/>
        <w:jc w:val="both"/>
        <w:rPr>
          <w:rFonts w:ascii="Times New Roman" w:hAnsi="Times New Roman" w:cs="Times New Roman"/>
          <w:sz w:val="24"/>
          <w:szCs w:val="24"/>
        </w:rPr>
      </w:pPr>
      <w:r w:rsidRPr="00457D2C">
        <w:rPr>
          <w:rFonts w:ascii="Times New Roman" w:hAnsi="Times New Roman" w:cs="Times New Roman"/>
          <w:sz w:val="24"/>
          <w:szCs w:val="24"/>
        </w:rPr>
        <w:t>Поставщик не обязан заключать договор страхования грузов:</w:t>
      </w:r>
    </w:p>
    <w:p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материалы и оборудование перевозятся собственным транспортом Поставщика;</w:t>
      </w:r>
    </w:p>
    <w:p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порядком и условиями платежей не предусмотрена авансовая форма расчетов;</w:t>
      </w:r>
    </w:p>
    <w:p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Поставщик предоставил обеспечение исполнения обязательства по Договору, в соответствии с п. Договора.</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rsidR="00D65B35" w:rsidRPr="00457D2C"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457D2C">
        <w:rPr>
          <w:rFonts w:ascii="Times New Roman" w:hAnsi="Times New Roman" w:cs="Times New Roman"/>
          <w:sz w:val="24"/>
          <w:szCs w:val="24"/>
        </w:rPr>
        <w:t>Покупатель (в размере суммы аванса, выплаченного Продавцу за товар);</w:t>
      </w:r>
    </w:p>
    <w:p w:rsidR="00D65B35" w:rsidRPr="00457D2C"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457D2C">
        <w:rPr>
          <w:rFonts w:ascii="Times New Roman" w:hAnsi="Times New Roman" w:cs="Times New Roman"/>
          <w:sz w:val="24"/>
          <w:szCs w:val="24"/>
        </w:rPr>
        <w:t xml:space="preserve"> Поставщик. </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Страховщик должен удовлетворять следующим требованиям:</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зарегистрирован на территории Российской Федерации;</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457D2C">
        <w:rPr>
          <w:rFonts w:ascii="Times New Roman" w:hAnsi="Times New Roman" w:cs="Times New Roman"/>
          <w:sz w:val="24"/>
          <w:szCs w:val="24"/>
        </w:rPr>
        <w:t>ruAA</w:t>
      </w:r>
      <w:proofErr w:type="spellEnd"/>
      <w:r w:rsidRPr="00457D2C">
        <w:rPr>
          <w:rFonts w:ascii="Times New Roman" w:hAnsi="Times New Roman" w:cs="Times New Roman"/>
          <w:sz w:val="24"/>
          <w:szCs w:val="24"/>
        </w:rPr>
        <w:t>-».»</w:t>
      </w:r>
    </w:p>
    <w:p w:rsidR="00B2775E" w:rsidRPr="00457D2C"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Pr="00457D2C"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457D2C">
        <w:rPr>
          <w:rFonts w:ascii="Times New Roman" w:hAnsi="Times New Roman" w:cs="Times New Roman"/>
          <w:b/>
          <w:bCs/>
          <w:sz w:val="24"/>
          <w:szCs w:val="24"/>
        </w:rPr>
        <w:t>7. Документация</w:t>
      </w:r>
    </w:p>
    <w:p w:rsidR="00B2775E" w:rsidRPr="00457D2C"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7.1. Товар должен соответствовать требованиям закупочной документации,</w:t>
      </w:r>
      <w:r w:rsidRPr="00457D2C">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Pr="00457D2C"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7.2.1. Технический паспорт, сертификаты либо декларации о соответствии</w:t>
      </w:r>
      <w:r w:rsidRPr="00457D2C">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7.2.2. Гарантийные свидетельства.</w:t>
      </w:r>
    </w:p>
    <w:p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Pr="001B02FA"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sidRPr="00457D2C">
        <w:rPr>
          <w:rFonts w:ascii="Times New Roman" w:hAnsi="Times New Roman" w:cs="Times New Roman"/>
          <w:sz w:val="24"/>
          <w:szCs w:val="24"/>
        </w:rPr>
        <w:t>7.2.4. </w:t>
      </w:r>
      <w:r w:rsidRPr="00457D2C">
        <w:rPr>
          <w:rStyle w:val="af"/>
          <w:rFonts w:ascii="Times New Roman" w:hAnsi="Times New Roman" w:cs="Times New Roman"/>
          <w:sz w:val="24"/>
          <w:szCs w:val="24"/>
        </w:rPr>
        <w:footnoteReference w:id="16"/>
      </w:r>
      <w:r w:rsidRPr="00457D2C">
        <w:rPr>
          <w:rFonts w:ascii="Times New Roman" w:hAnsi="Times New Roman" w:cs="Times New Roman"/>
          <w:sz w:val="24"/>
          <w:szCs w:val="24"/>
        </w:rPr>
        <w:t xml:space="preserve">Копию заключения о Проверке качества, </w:t>
      </w:r>
      <w:r w:rsidRPr="00457D2C">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w:t>
      </w:r>
      <w:r w:rsidRPr="001B02FA">
        <w:rPr>
          <w:rFonts w:ascii="Times New Roman" w:hAnsi="Times New Roman" w:cs="Times New Roman"/>
          <w:bCs/>
          <w:spacing w:val="-4"/>
          <w:sz w:val="24"/>
          <w:szCs w:val="24"/>
        </w:rPr>
        <w:t xml:space="preserve"> оборудования (кроме случаев, когда Товар допущен к применению КДО в случаях, предусмотренных в Регламенте работы КДО).</w:t>
      </w:r>
    </w:p>
    <w:p w:rsidR="000B7BDC" w:rsidRPr="001B02FA"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1B02FA">
        <w:rPr>
          <w:rFonts w:ascii="Times New Roman" w:hAnsi="Times New Roman" w:cs="Times New Roman"/>
          <w:bCs/>
          <w:spacing w:val="-4"/>
          <w:sz w:val="24"/>
          <w:szCs w:val="24"/>
        </w:rPr>
        <w:t>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bCs/>
          <w:spacing w:val="-4"/>
          <w:sz w:val="24"/>
          <w:szCs w:val="24"/>
        </w:rPr>
        <w:t>7.2.5. Документ, подтверждающий страну происхождения Товара.</w:t>
      </w:r>
    </w:p>
    <w:p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rsidR="00B2775E" w:rsidRPr="001B02FA" w:rsidRDefault="005913BF"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8</w:t>
      </w:r>
      <w:r w:rsidR="00B2775E" w:rsidRPr="001B02FA">
        <w:rPr>
          <w:rFonts w:ascii="Times New Roman" w:hAnsi="Times New Roman" w:cs="Times New Roman"/>
          <w:b/>
          <w:bCs/>
          <w:sz w:val="24"/>
          <w:szCs w:val="24"/>
        </w:rPr>
        <w:t>. Порядок приема-передачи Товара</w:t>
      </w:r>
    </w:p>
    <w:p w:rsidR="00B2775E" w:rsidRPr="001B02FA" w:rsidRDefault="005913BF"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8</w:t>
      </w:r>
      <w:r w:rsidR="00B2775E" w:rsidRPr="001B02FA">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Pr="001B02FA" w:rsidRDefault="005913BF"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8</w:t>
      </w:r>
      <w:r w:rsidR="00B2775E" w:rsidRPr="001B02FA">
        <w:rPr>
          <w:rFonts w:ascii="Times New Roman" w:hAnsi="Times New Roman" w:cs="Times New Roman"/>
          <w:bCs/>
          <w:spacing w:val="-4"/>
          <w:sz w:val="24"/>
          <w:szCs w:val="24"/>
        </w:rPr>
        <w:t>.2. </w:t>
      </w:r>
      <w:r w:rsidR="00B2775E" w:rsidRPr="001B02FA">
        <w:rPr>
          <w:rFonts w:ascii="Times New Roman" w:hAnsi="Times New Roman" w:cs="Times New Roman"/>
          <w:spacing w:val="-4"/>
          <w:sz w:val="24"/>
          <w:szCs w:val="24"/>
        </w:rPr>
        <w:t>Приемка по качеству производится в соответствии с законодательством</w:t>
      </w:r>
      <w:r w:rsidR="00B2775E" w:rsidRPr="001B02FA">
        <w:rPr>
          <w:rFonts w:ascii="Times New Roman" w:hAnsi="Times New Roman" w:cs="Times New Roman"/>
          <w:sz w:val="24"/>
          <w:szCs w:val="24"/>
        </w:rPr>
        <w:t xml:space="preserve"> Российской Федерации (ст. 513 ГК РФ) и условиями Договора</w:t>
      </w:r>
      <w:r w:rsidR="00B2775E" w:rsidRPr="001B02FA">
        <w:rPr>
          <w:rStyle w:val="af"/>
          <w:rFonts w:ascii="Times New Roman" w:hAnsi="Times New Roman" w:cs="Times New Roman"/>
          <w:sz w:val="24"/>
          <w:szCs w:val="24"/>
        </w:rPr>
        <w:footnoteReference w:id="17"/>
      </w:r>
      <w:r w:rsidR="00B2775E" w:rsidRPr="001B02FA">
        <w:rPr>
          <w:rFonts w:ascii="Times New Roman" w:hAnsi="Times New Roman" w:cs="Times New Roman"/>
          <w:sz w:val="24"/>
          <w:szCs w:val="24"/>
        </w:rPr>
        <w:t>.</w:t>
      </w:r>
    </w:p>
    <w:p w:rsidR="00B2775E" w:rsidRPr="001B02FA" w:rsidRDefault="005913BF"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sidRPr="001B02FA">
        <w:rPr>
          <w:rFonts w:ascii="Times New Roman" w:hAnsi="Times New Roman" w:cs="Times New Roman"/>
          <w:bCs/>
          <w:sz w:val="24"/>
          <w:szCs w:val="24"/>
        </w:rPr>
        <w:t>.3. </w:t>
      </w:r>
      <w:r w:rsidR="00B2775E" w:rsidRPr="001B02FA">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00B2775E" w:rsidRPr="001B02FA">
        <w:rPr>
          <w:rStyle w:val="af"/>
          <w:rFonts w:ascii="Times New Roman" w:hAnsi="Times New Roman" w:cs="Times New Roman"/>
          <w:sz w:val="24"/>
          <w:szCs w:val="24"/>
        </w:rPr>
        <w:footnoteReference w:id="18"/>
      </w:r>
      <w:r w:rsidR="00B2775E" w:rsidRPr="001B02FA">
        <w:rPr>
          <w:rFonts w:ascii="Times New Roman" w:hAnsi="Times New Roman" w:cs="Times New Roman"/>
          <w:sz w:val="24"/>
          <w:szCs w:val="24"/>
        </w:rPr>
        <w:t>.</w:t>
      </w:r>
    </w:p>
    <w:p w:rsidR="00B2775E" w:rsidRPr="001B02FA" w:rsidRDefault="005913BF"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sidRPr="001B02FA">
        <w:rPr>
          <w:rFonts w:ascii="Times New Roman" w:hAnsi="Times New Roman" w:cs="Times New Roman"/>
          <w:bCs/>
          <w:sz w:val="24"/>
          <w:szCs w:val="24"/>
        </w:rPr>
        <w:t>.4. </w:t>
      </w:r>
      <w:r w:rsidR="00B2775E" w:rsidRPr="001B02FA">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внешний осмотр тары и упаковки;</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проверку соответствия содержимого </w:t>
      </w:r>
      <w:r w:rsidRPr="001B02FA">
        <w:rPr>
          <w:rFonts w:ascii="Times New Roman" w:hAnsi="Times New Roman" w:cs="Times New Roman"/>
          <w:iCs/>
          <w:sz w:val="24"/>
          <w:szCs w:val="24"/>
        </w:rPr>
        <w:t xml:space="preserve">упаковки </w:t>
      </w:r>
      <w:r w:rsidRPr="001B02FA">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Pr="001B02FA"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Результаты приемки оформляются Товарной накладной</w:t>
      </w:r>
      <w:r w:rsidRPr="001B02FA">
        <w:rPr>
          <w:rStyle w:val="af"/>
          <w:rFonts w:ascii="Times New Roman" w:hAnsi="Times New Roman" w:cs="Times New Roman"/>
          <w:sz w:val="24"/>
          <w:szCs w:val="24"/>
        </w:rPr>
        <w:footnoteReference w:id="19"/>
      </w:r>
      <w:r w:rsidRPr="001B02FA">
        <w:rPr>
          <w:rFonts w:ascii="Times New Roman" w:hAnsi="Times New Roman" w:cs="Times New Roman"/>
          <w:sz w:val="24"/>
          <w:szCs w:val="24"/>
        </w:rPr>
        <w:t xml:space="preserve">. </w:t>
      </w:r>
    </w:p>
    <w:p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Pr="001B02FA" w:rsidRDefault="005913BF"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sidRPr="001B02FA">
        <w:rPr>
          <w:rFonts w:ascii="Times New Roman" w:hAnsi="Times New Roman" w:cs="Times New Roman"/>
          <w:sz w:val="24"/>
          <w:szCs w:val="24"/>
        </w:rPr>
        <w:t>.5</w:t>
      </w:r>
      <w:r w:rsidR="00B2775E" w:rsidRPr="001B02FA">
        <w:rPr>
          <w:rFonts w:ascii="Times New Roman" w:hAnsi="Times New Roman" w:cs="Times New Roman"/>
          <w:spacing w:val="-4"/>
          <w:sz w:val="24"/>
          <w:szCs w:val="24"/>
        </w:rPr>
        <w:t>. Поставщик одновременно с передачей Товара направляет Покупателю:</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1B02FA">
        <w:rPr>
          <w:rStyle w:val="af"/>
          <w:rFonts w:ascii="Times New Roman" w:hAnsi="Times New Roman" w:cs="Times New Roman"/>
          <w:sz w:val="24"/>
          <w:szCs w:val="24"/>
        </w:rPr>
        <w:footnoteReference w:id="20"/>
      </w:r>
      <w:r w:rsidRPr="001B02FA">
        <w:rPr>
          <w:rFonts w:ascii="Times New Roman" w:hAnsi="Times New Roman" w:cs="Times New Roman"/>
          <w:sz w:val="24"/>
          <w:szCs w:val="24"/>
        </w:rPr>
        <w:t>.</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Товарно-транспортную накладную, составленную по типовой межотраслевой</w:t>
      </w:r>
      <w:r>
        <w:rPr>
          <w:rFonts w:ascii="Times New Roman" w:hAnsi="Times New Roman" w:cs="Times New Roman"/>
          <w:sz w:val="24"/>
          <w:szCs w:val="24"/>
        </w:rPr>
        <w:t xml:space="preserve">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Default="005913BF"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5913BF"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sidR="00B2775E">
        <w:rPr>
          <w:rStyle w:val="af"/>
          <w:rFonts w:ascii="Times New Roman" w:hAnsi="Times New Roman" w:cs="Times New Roman"/>
          <w:sz w:val="24"/>
          <w:szCs w:val="24"/>
        </w:rPr>
        <w:footnoteReference w:id="21"/>
      </w:r>
      <w:r w:rsidR="00B2775E">
        <w:rPr>
          <w:rFonts w:ascii="Times New Roman" w:hAnsi="Times New Roman" w:cs="Times New Roman"/>
          <w:sz w:val="24"/>
          <w:szCs w:val="24"/>
        </w:rPr>
        <w:t xml:space="preserve">. В этом случае </w:t>
      </w:r>
      <w:r w:rsidR="00B2775E">
        <w:rPr>
          <w:rFonts w:ascii="Times New Roman" w:hAnsi="Times New Roman" w:cs="Times New Roman"/>
          <w:spacing w:val="-4"/>
          <w:sz w:val="24"/>
          <w:szCs w:val="24"/>
        </w:rPr>
        <w:t>Поставщик обязан устранить выявленные нарушения в сроки, указанные в п. </w:t>
      </w:r>
      <w:r>
        <w:rPr>
          <w:rFonts w:ascii="Times New Roman" w:hAnsi="Times New Roman" w:cs="Times New Roman"/>
          <w:spacing w:val="-4"/>
          <w:sz w:val="24"/>
          <w:szCs w:val="24"/>
        </w:rPr>
        <w:t>8</w:t>
      </w:r>
      <w:r w:rsidR="00B2775E">
        <w:rPr>
          <w:rFonts w:ascii="Times New Roman" w:hAnsi="Times New Roman" w:cs="Times New Roman"/>
          <w:spacing w:val="-4"/>
          <w:sz w:val="24"/>
          <w:szCs w:val="24"/>
        </w:rPr>
        <w:t>.</w:t>
      </w:r>
      <w:r>
        <w:rPr>
          <w:rFonts w:ascii="Times New Roman" w:hAnsi="Times New Roman" w:cs="Times New Roman"/>
          <w:spacing w:val="-4"/>
          <w:sz w:val="24"/>
          <w:szCs w:val="24"/>
        </w:rPr>
        <w:t>8</w:t>
      </w:r>
      <w:r w:rsidR="00B2775E">
        <w:rPr>
          <w:rFonts w:ascii="Times New Roman" w:hAnsi="Times New Roman" w:cs="Times New Roman"/>
          <w:sz w:val="24"/>
          <w:szCs w:val="24"/>
        </w:rPr>
        <w:t xml:space="preserve"> Договора.</w:t>
      </w:r>
    </w:p>
    <w:p w:rsidR="00B2775E" w:rsidRDefault="005913BF"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00B2775E">
        <w:rPr>
          <w:rFonts w:ascii="Times New Roman" w:hAnsi="Times New Roman" w:cs="Times New Roman"/>
          <w:sz w:val="24"/>
          <w:szCs w:val="24"/>
        </w:rPr>
        <w:t>.</w:t>
      </w:r>
      <w:r>
        <w:rPr>
          <w:rFonts w:ascii="Times New Roman" w:hAnsi="Times New Roman" w:cs="Times New Roman"/>
          <w:sz w:val="24"/>
          <w:szCs w:val="24"/>
        </w:rPr>
        <w:t>8</w:t>
      </w:r>
      <w:r w:rsidR="00B2775E">
        <w:rPr>
          <w:rFonts w:ascii="Times New Roman" w:hAnsi="Times New Roman" w:cs="Times New Roman"/>
          <w:sz w:val="24"/>
          <w:szCs w:val="24"/>
        </w:rPr>
        <w:t xml:space="preserve"> Договора.</w:t>
      </w:r>
    </w:p>
    <w:p w:rsidR="00B2775E" w:rsidRDefault="005913BF"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w:t>
      </w:r>
      <w:r>
        <w:rPr>
          <w:rFonts w:ascii="Times New Roman" w:hAnsi="Times New Roman" w:cs="Times New Roman"/>
          <w:sz w:val="24"/>
          <w:szCs w:val="24"/>
        </w:rPr>
        <w:t>8</w:t>
      </w:r>
      <w:r w:rsidR="00B2775E">
        <w:rPr>
          <w:rFonts w:ascii="Times New Roman" w:hAnsi="Times New Roman" w:cs="Times New Roman"/>
          <w:sz w:val="24"/>
          <w:szCs w:val="24"/>
        </w:rPr>
        <w:t>.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Pr>
          <w:rFonts w:ascii="Times New Roman" w:hAnsi="Times New Roman" w:cs="Times New Roman"/>
          <w:sz w:val="24"/>
          <w:szCs w:val="24"/>
        </w:rPr>
        <w:t>0</w:t>
      </w:r>
      <w:r w:rsidR="00B2775E">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5913BF"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8</w:t>
      </w:r>
      <w:r w:rsidR="00B2775E">
        <w:rPr>
          <w:rFonts w:ascii="Times New Roman" w:hAnsi="Times New Roman" w:cs="Times New Roman"/>
          <w:spacing w:val="-4"/>
          <w:sz w:val="24"/>
          <w:szCs w:val="24"/>
        </w:rPr>
        <w:t>.10. Покупатель вправе отказаться от Товара, поставленного с нарушением</w:t>
      </w:r>
      <w:r w:rsidR="00B2775E">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Pr>
          <w:rFonts w:ascii="Times New Roman" w:hAnsi="Times New Roman" w:cs="Times New Roman"/>
          <w:sz w:val="24"/>
          <w:szCs w:val="24"/>
        </w:rPr>
        <w:t xml:space="preserve"> распорядиться Товаром согласно ст. 514 ГК РФ.</w:t>
      </w:r>
    </w:p>
    <w:p w:rsidR="00B2775E" w:rsidRDefault="005913BF"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5913BF"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CF0CCC">
        <w:rPr>
          <w:rFonts w:ascii="Times New Roman" w:hAnsi="Times New Roman" w:cs="Times New Roman"/>
          <w:sz w:val="24"/>
          <w:szCs w:val="24"/>
        </w:rPr>
        <w:t xml:space="preserve">.12. </w:t>
      </w:r>
      <w:r w:rsidR="00CF0CCC"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B2775E" w:rsidRDefault="005913BF"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9</w:t>
      </w:r>
      <w:r w:rsidR="00B2775E">
        <w:rPr>
          <w:rFonts w:ascii="Times New Roman" w:hAnsi="Times New Roman" w:cs="Times New Roman"/>
          <w:b/>
          <w:sz w:val="24"/>
          <w:szCs w:val="24"/>
        </w:rPr>
        <w:t>. Переход права собственности на Товар</w:t>
      </w:r>
    </w:p>
    <w:p w:rsidR="00B2775E" w:rsidRDefault="005913BF"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.1. Право собственности на Товар переходит к Покупателю после фактической передачи Товара Покупателю по Товарной накладной</w:t>
      </w:r>
      <w:r w:rsidR="00B2775E">
        <w:rPr>
          <w:rStyle w:val="af"/>
          <w:rFonts w:ascii="Times New Roman" w:hAnsi="Times New Roman" w:cs="Times New Roman"/>
          <w:sz w:val="24"/>
          <w:szCs w:val="24"/>
        </w:rPr>
        <w:footnoteReference w:id="22"/>
      </w:r>
      <w:r w:rsidR="00B2775E">
        <w:rPr>
          <w:rFonts w:ascii="Times New Roman" w:hAnsi="Times New Roman" w:cs="Times New Roman"/>
          <w:sz w:val="24"/>
          <w:szCs w:val="24"/>
        </w:rPr>
        <w:t xml:space="preserve">. </w:t>
      </w:r>
    </w:p>
    <w:p w:rsidR="00B2775E" w:rsidRDefault="005913BF"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r w:rsidR="00B2775E">
        <w:rPr>
          <w:rStyle w:val="af"/>
          <w:rFonts w:ascii="Times New Roman" w:hAnsi="Times New Roman" w:cs="Times New Roman"/>
          <w:sz w:val="24"/>
          <w:szCs w:val="24"/>
        </w:rPr>
        <w:footnoteReference w:id="23"/>
      </w:r>
      <w:r w:rsidR="00B2775E">
        <w:rPr>
          <w:rFonts w:ascii="Times New Roman" w:hAnsi="Times New Roman" w:cs="Times New Roman"/>
          <w:sz w:val="24"/>
          <w:szCs w:val="24"/>
        </w:rPr>
        <w:t>.</w:t>
      </w:r>
    </w:p>
    <w:p w:rsidR="00B2775E" w:rsidRDefault="005913BF"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1</w:t>
      </w:r>
      <w:r w:rsidR="005913BF">
        <w:rPr>
          <w:rFonts w:ascii="Times New Roman" w:hAnsi="Times New Roman" w:cs="Times New Roman"/>
          <w:b/>
          <w:sz w:val="24"/>
          <w:szCs w:val="24"/>
        </w:rPr>
        <w:t>0</w:t>
      </w:r>
      <w:r>
        <w:rPr>
          <w:rFonts w:ascii="Times New Roman" w:hAnsi="Times New Roman" w:cs="Times New Roman"/>
          <w:b/>
          <w:sz w:val="24"/>
          <w:szCs w:val="24"/>
        </w:rPr>
        <w:t xml:space="preserve">. </w:t>
      </w:r>
      <w:r>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913BF">
        <w:rPr>
          <w:rFonts w:ascii="Times New Roman" w:hAnsi="Times New Roman" w:cs="Times New Roman"/>
          <w:sz w:val="24"/>
          <w:szCs w:val="24"/>
        </w:rPr>
        <w:t>0</w:t>
      </w:r>
      <w:r>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w:t>
      </w:r>
      <w:r w:rsidR="005913BF">
        <w:rPr>
          <w:rFonts w:ascii="Times New Roman" w:hAnsi="Times New Roman" w:cs="Times New Roman"/>
          <w:spacing w:val="-4"/>
          <w:sz w:val="24"/>
          <w:szCs w:val="24"/>
        </w:rPr>
        <w:t>0</w:t>
      </w:r>
      <w:r>
        <w:rPr>
          <w:rFonts w:ascii="Times New Roman" w:hAnsi="Times New Roman" w:cs="Times New Roman"/>
          <w:spacing w:val="-4"/>
          <w:sz w:val="24"/>
          <w:szCs w:val="24"/>
        </w:rPr>
        <w:t>.2.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w:t>
      </w:r>
      <w:r w:rsidR="005913BF">
        <w:rPr>
          <w:rFonts w:ascii="Times New Roman" w:hAnsi="Times New Roman" w:cs="Times New Roman"/>
          <w:sz w:val="24"/>
          <w:szCs w:val="24"/>
        </w:rPr>
        <w:t>0</w:t>
      </w:r>
      <w:r>
        <w:rPr>
          <w:rFonts w:ascii="Times New Roman" w:hAnsi="Times New Roman" w:cs="Times New Roman"/>
          <w:sz w:val="24"/>
          <w:szCs w:val="24"/>
        </w:rPr>
        <w:t xml:space="preserve">.1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913BF">
        <w:rPr>
          <w:rFonts w:ascii="Times New Roman" w:hAnsi="Times New Roman" w:cs="Times New Roman"/>
          <w:sz w:val="24"/>
          <w:szCs w:val="24"/>
        </w:rPr>
        <w:t>0</w:t>
      </w:r>
      <w:r>
        <w:rPr>
          <w:rFonts w:ascii="Times New Roman" w:hAnsi="Times New Roman" w:cs="Times New Roman"/>
          <w:sz w:val="24"/>
          <w:szCs w:val="24"/>
        </w:rPr>
        <w:t>.3. Если Поставщик, получив уведомление, не исправит недостатки в сроки, указанные в п. 1</w:t>
      </w:r>
      <w:r w:rsidR="005913BF">
        <w:rPr>
          <w:rFonts w:ascii="Times New Roman" w:hAnsi="Times New Roman" w:cs="Times New Roman"/>
          <w:sz w:val="24"/>
          <w:szCs w:val="24"/>
        </w:rPr>
        <w:t>0</w:t>
      </w:r>
      <w:r>
        <w:rPr>
          <w:rFonts w:ascii="Times New Roman" w:hAnsi="Times New Roman" w:cs="Times New Roman"/>
          <w:sz w:val="24"/>
          <w:szCs w:val="24"/>
        </w:rPr>
        <w:t>.2 Договора, Покупатель вправе применить санкции, указанные в п. 1</w:t>
      </w:r>
      <w:r w:rsidR="005913BF">
        <w:rPr>
          <w:rFonts w:ascii="Times New Roman" w:hAnsi="Times New Roman" w:cs="Times New Roman"/>
          <w:sz w:val="24"/>
          <w:szCs w:val="24"/>
        </w:rPr>
        <w:t>3</w:t>
      </w:r>
      <w:r>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rsidR="00B2775E" w:rsidRDefault="005913BF"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913BF">
        <w:rPr>
          <w:rFonts w:ascii="Times New Roman" w:hAnsi="Times New Roman" w:cs="Times New Roman"/>
          <w:sz w:val="24"/>
          <w:szCs w:val="24"/>
        </w:rPr>
        <w:t>0</w:t>
      </w:r>
      <w:r>
        <w:rPr>
          <w:rFonts w:ascii="Times New Roman" w:hAnsi="Times New Roman" w:cs="Times New Roman"/>
          <w:sz w:val="24"/>
          <w:szCs w:val="24"/>
        </w:rPr>
        <w:t>.5.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913BF">
        <w:rPr>
          <w:rFonts w:ascii="Times New Roman" w:hAnsi="Times New Roman" w:cs="Times New Roman"/>
          <w:sz w:val="24"/>
          <w:szCs w:val="24"/>
        </w:rPr>
        <w:t>0</w:t>
      </w:r>
      <w:r>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913BF">
        <w:rPr>
          <w:rFonts w:ascii="Times New Roman" w:hAnsi="Times New Roman" w:cs="Times New Roman"/>
          <w:sz w:val="24"/>
          <w:szCs w:val="24"/>
        </w:rPr>
        <w:t>0</w:t>
      </w:r>
      <w:r>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913BF">
        <w:rPr>
          <w:rFonts w:ascii="Times New Roman" w:hAnsi="Times New Roman" w:cs="Times New Roman"/>
          <w:sz w:val="24"/>
          <w:szCs w:val="24"/>
        </w:rPr>
        <w:t>0</w:t>
      </w:r>
      <w:r>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5913BF">
        <w:rPr>
          <w:rFonts w:ascii="Times New Roman" w:hAnsi="Times New Roman" w:cs="Times New Roman"/>
          <w:spacing w:val="-4"/>
          <w:sz w:val="24"/>
          <w:szCs w:val="24"/>
        </w:rPr>
        <w:t>0</w:t>
      </w:r>
      <w:r>
        <w:rPr>
          <w:rFonts w:ascii="Times New Roman" w:hAnsi="Times New Roman" w:cs="Times New Roman"/>
          <w:spacing w:val="-4"/>
          <w:sz w:val="24"/>
          <w:szCs w:val="24"/>
        </w:rPr>
        <w:t>.9.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w:t>
      </w:r>
      <w:r w:rsidR="003922F7">
        <w:rPr>
          <w:rFonts w:ascii="Times New Roman" w:hAnsi="Times New Roman"/>
          <w:b/>
          <w:sz w:val="24"/>
          <w:szCs w:val="24"/>
        </w:rPr>
        <w:t>1</w:t>
      </w:r>
      <w:r>
        <w:rPr>
          <w:rFonts w:ascii="Times New Roman" w:hAnsi="Times New Roman"/>
          <w:b/>
          <w:sz w:val="24"/>
          <w:szCs w:val="24"/>
        </w:rPr>
        <w:t>. Антикоррупционная оговорка</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1</w:t>
      </w:r>
      <w:r>
        <w:rPr>
          <w:rFonts w:ascii="Times New Roman" w:hAnsi="Times New Roman" w:cs="Times New Roman"/>
          <w:sz w:val="24"/>
          <w:szCs w:val="24"/>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1</w:t>
      </w:r>
      <w:r>
        <w:rPr>
          <w:rFonts w:ascii="Times New Roman" w:hAnsi="Times New Roman" w:cs="Times New Roman"/>
          <w:sz w:val="24"/>
          <w:szCs w:val="24"/>
        </w:rP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3922F7"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w:t>
      </w:r>
      <w:r w:rsidR="00B2775E">
        <w:rPr>
          <w:rFonts w:ascii="Times New Roman" w:hAnsi="Times New Roman" w:cs="Times New Roman"/>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sidR="00B2775E">
        <w:rPr>
          <w:rFonts w:ascii="Times New Roman" w:hAnsi="Times New Roman" w:cs="Times New Roman"/>
          <w:spacing w:val="-4"/>
          <w:sz w:val="24"/>
          <w:szCs w:val="24"/>
        </w:rPr>
        <w:t>не предлагают выплатить и не разрешают выплату каких-либо денежных средств</w:t>
      </w:r>
      <w:r w:rsidR="00B2775E">
        <w:rPr>
          <w:rFonts w:ascii="Times New Roman" w:hAnsi="Times New Roman" w:cs="Times New Roman"/>
          <w:sz w:val="24"/>
          <w:szCs w:val="24"/>
        </w:rPr>
        <w:t xml:space="preserve"> или ценностей (прямо или косвенно) любым лицам для оказания влияния </w:t>
      </w:r>
      <w:r w:rsidR="00B2775E">
        <w:rPr>
          <w:rFonts w:ascii="Times New Roman" w:hAnsi="Times New Roman" w:cs="Times New Roman"/>
          <w:spacing w:val="-4"/>
          <w:sz w:val="24"/>
          <w:szCs w:val="24"/>
        </w:rPr>
        <w:t>на действия или решения этих лиц с целью получить какие-либо неправомерные</w:t>
      </w:r>
      <w:r w:rsidR="00B2775E">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1</w:t>
      </w:r>
      <w:r>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w:t>
      </w:r>
      <w:r w:rsidR="003922F7">
        <w:rPr>
          <w:rFonts w:ascii="Times New Roman" w:hAnsi="Times New Roman" w:cs="Times New Roman"/>
          <w:spacing w:val="-4"/>
          <w:sz w:val="24"/>
          <w:szCs w:val="24"/>
        </w:rPr>
        <w:t>1</w:t>
      </w:r>
      <w:r>
        <w:rPr>
          <w:rFonts w:ascii="Times New Roman" w:hAnsi="Times New Roman" w:cs="Times New Roman"/>
          <w:spacing w:val="-4"/>
          <w:sz w:val="24"/>
          <w:szCs w:val="24"/>
        </w:rPr>
        <w:t>.1-1</w:t>
      </w:r>
      <w:r w:rsidR="003922F7">
        <w:rPr>
          <w:rFonts w:ascii="Times New Roman" w:hAnsi="Times New Roman" w:cs="Times New Roman"/>
          <w:spacing w:val="-4"/>
          <w:sz w:val="24"/>
          <w:szCs w:val="24"/>
        </w:rPr>
        <w:t>1</w:t>
      </w:r>
      <w:r>
        <w:rPr>
          <w:rFonts w:ascii="Times New Roman" w:hAnsi="Times New Roman" w:cs="Times New Roman"/>
          <w:spacing w:val="-4"/>
          <w:sz w:val="24"/>
          <w:szCs w:val="24"/>
        </w:rPr>
        <w:t>.3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1</w:t>
      </w:r>
      <w:r>
        <w:rPr>
          <w:rFonts w:ascii="Times New Roman" w:hAnsi="Times New Roman" w:cs="Times New Roman"/>
          <w:sz w:val="24"/>
          <w:szCs w:val="24"/>
        </w:rPr>
        <w:t>.5. В случае нарушения одной из Сторон обязательств по соблюдению требований, предусмотренных п. 1</w:t>
      </w:r>
      <w:r w:rsidR="003922F7">
        <w:rPr>
          <w:rFonts w:ascii="Times New Roman" w:hAnsi="Times New Roman" w:cs="Times New Roman"/>
          <w:sz w:val="24"/>
          <w:szCs w:val="24"/>
        </w:rPr>
        <w:t>1</w:t>
      </w:r>
      <w:r>
        <w:rPr>
          <w:rFonts w:ascii="Times New Roman" w:hAnsi="Times New Roman" w:cs="Times New Roman"/>
          <w:sz w:val="24"/>
          <w:szCs w:val="24"/>
        </w:rPr>
        <w:t>.1, п. 1</w:t>
      </w:r>
      <w:r w:rsidR="003922F7">
        <w:rPr>
          <w:rFonts w:ascii="Times New Roman" w:hAnsi="Times New Roman" w:cs="Times New Roman"/>
          <w:sz w:val="24"/>
          <w:szCs w:val="24"/>
        </w:rPr>
        <w:t>1</w:t>
      </w:r>
      <w:r>
        <w:rPr>
          <w:rFonts w:ascii="Times New Roman" w:hAnsi="Times New Roman" w:cs="Times New Roman"/>
          <w:sz w:val="24"/>
          <w:szCs w:val="24"/>
        </w:rPr>
        <w:t xml:space="preserve">.2 Договора, и обязательств воздерживаться от запрещенных п. </w:t>
      </w:r>
      <w:r w:rsidR="003922F7">
        <w:rPr>
          <w:rFonts w:ascii="Times New Roman" w:hAnsi="Times New Roman" w:cs="Times New Roman"/>
          <w:sz w:val="24"/>
          <w:szCs w:val="24"/>
        </w:rPr>
        <w:t>11</w:t>
      </w:r>
      <w:r>
        <w:rPr>
          <w:rFonts w:ascii="Times New Roman" w:hAnsi="Times New Roman" w:cs="Times New Roman"/>
          <w:sz w:val="24"/>
          <w:szCs w:val="24"/>
        </w:rPr>
        <w:t>.3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3922F7">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003922F7">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003922F7">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3922F7">
        <w:rPr>
          <w:rFonts w:ascii="Times New Roman" w:hAnsi="Times New Roman" w:cs="Times New Roman"/>
          <w:spacing w:val="1"/>
          <w:sz w:val="24"/>
          <w:szCs w:val="24"/>
        </w:rPr>
        <w:t>2</w:t>
      </w:r>
      <w:r>
        <w:rPr>
          <w:rFonts w:ascii="Times New Roman" w:hAnsi="Times New Roman" w:cs="Times New Roman"/>
          <w:spacing w:val="1"/>
          <w:sz w:val="24"/>
          <w:szCs w:val="24"/>
        </w:rPr>
        <w:t xml:space="preserve">.4. </w:t>
      </w:r>
      <w:r>
        <w:rPr>
          <w:rStyle w:val="af"/>
          <w:rFonts w:ascii="Times New Roman" w:hAnsi="Times New Roman" w:cs="Times New Roman"/>
          <w:spacing w:val="1"/>
          <w:sz w:val="24"/>
          <w:szCs w:val="24"/>
        </w:rPr>
        <w:footnoteReference w:id="24"/>
      </w:r>
      <w:r>
        <w:rPr>
          <w:rFonts w:ascii="Times New Roman" w:hAnsi="Times New Roman" w:cs="Times New Roman"/>
          <w:spacing w:val="1"/>
          <w:sz w:val="24"/>
          <w:szCs w:val="24"/>
        </w:rPr>
        <w:t>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3922F7">
        <w:rPr>
          <w:rFonts w:ascii="Times New Roman" w:hAnsi="Times New Roman" w:cs="Times New Roman"/>
          <w:spacing w:val="-1"/>
          <w:sz w:val="24"/>
          <w:szCs w:val="24"/>
        </w:rPr>
        <w:t>2</w:t>
      </w:r>
      <w:r>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3922F7">
        <w:rPr>
          <w:rFonts w:ascii="Times New Roman" w:hAnsi="Times New Roman" w:cs="Times New Roman"/>
          <w:spacing w:val="-1"/>
          <w:sz w:val="24"/>
          <w:szCs w:val="24"/>
        </w:rPr>
        <w:t>2</w:t>
      </w:r>
      <w:r>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3922F7">
        <w:rPr>
          <w:rFonts w:ascii="Times New Roman" w:hAnsi="Times New Roman" w:cs="Times New Roman"/>
          <w:spacing w:val="-1"/>
          <w:sz w:val="24"/>
          <w:szCs w:val="24"/>
        </w:rPr>
        <w:t>2</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Pr>
          <w:vertAlign w:val="superscript"/>
        </w:rPr>
        <w:footnoteReference w:id="25"/>
      </w:r>
      <w:r>
        <w:rPr>
          <w:rFonts w:ascii="Times New Roman" w:hAnsi="Times New Roman" w:cs="Times New Roman"/>
          <w:spacing w:val="-1"/>
          <w:sz w:val="24"/>
          <w:szCs w:val="24"/>
        </w:rPr>
        <w:t>.</w:t>
      </w:r>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1</w:t>
      </w:r>
      <w:r w:rsidR="003922F7">
        <w:rPr>
          <w:rFonts w:ascii="Times New Roman" w:hAnsi="Times New Roman" w:cs="Times New Roman"/>
          <w:bCs/>
          <w:sz w:val="24"/>
          <w:szCs w:val="24"/>
        </w:rPr>
        <w:t>2</w:t>
      </w:r>
      <w:r>
        <w:rPr>
          <w:rFonts w:ascii="Times New Roman" w:hAnsi="Times New Roman" w:cs="Times New Roman"/>
          <w:bCs/>
          <w:sz w:val="24"/>
          <w:szCs w:val="24"/>
        </w:rPr>
        <w:t xml:space="preserve">.6.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2</w:t>
      </w:r>
      <w:r>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3922F7">
        <w:rPr>
          <w:rFonts w:ascii="Times New Roman" w:hAnsi="Times New Roman" w:cs="Times New Roman"/>
          <w:bCs/>
          <w:sz w:val="24"/>
          <w:szCs w:val="24"/>
        </w:rPr>
        <w:t>2</w:t>
      </w:r>
      <w:r>
        <w:rPr>
          <w:rFonts w:ascii="Times New Roman" w:hAnsi="Times New Roman" w:cs="Times New Roman"/>
          <w:bCs/>
          <w:sz w:val="24"/>
          <w:szCs w:val="24"/>
        </w:rPr>
        <w:t>.8.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3922F7">
        <w:rPr>
          <w:rFonts w:ascii="Times New Roman" w:hAnsi="Times New Roman" w:cs="Times New Roman"/>
          <w:bCs/>
          <w:sz w:val="24"/>
          <w:szCs w:val="24"/>
        </w:rPr>
        <w:t>2</w:t>
      </w:r>
      <w:r>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3922F7">
        <w:rPr>
          <w:rFonts w:ascii="Times New Roman" w:hAnsi="Times New Roman" w:cs="Times New Roman"/>
          <w:b/>
          <w:sz w:val="24"/>
          <w:szCs w:val="24"/>
        </w:rPr>
        <w:t>3</w:t>
      </w:r>
      <w:r>
        <w:rPr>
          <w:rFonts w:ascii="Times New Roman" w:hAnsi="Times New Roman" w:cs="Times New Roman"/>
          <w:b/>
          <w:sz w:val="24"/>
          <w:szCs w:val="24"/>
        </w:rPr>
        <w:t>.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3</w:t>
      </w:r>
      <w:r>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3922F7">
        <w:rPr>
          <w:rFonts w:ascii="Times New Roman" w:hAnsi="Times New Roman" w:cs="Times New Roman"/>
          <w:spacing w:val="-4"/>
          <w:sz w:val="24"/>
          <w:szCs w:val="24"/>
        </w:rPr>
        <w:t>3</w:t>
      </w:r>
      <w:r>
        <w:rPr>
          <w:rFonts w:ascii="Times New Roman" w:hAnsi="Times New Roman" w:cs="Times New Roman"/>
          <w:spacing w:val="-4"/>
          <w:sz w:val="24"/>
          <w:szCs w:val="24"/>
        </w:rPr>
        <w:t>.1.1.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6"/>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7"/>
      </w:r>
      <w:r>
        <w:rPr>
          <w:rFonts w:ascii="Times New Roman" w:hAnsi="Times New Roman" w:cs="Times New Roman"/>
          <w:spacing w:val="-2"/>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3922F7">
        <w:rPr>
          <w:rFonts w:ascii="Times New Roman" w:hAnsi="Times New Roman" w:cs="Times New Roman"/>
          <w:spacing w:val="-4"/>
          <w:sz w:val="24"/>
          <w:szCs w:val="24"/>
        </w:rPr>
        <w:t>3</w:t>
      </w:r>
      <w:r>
        <w:rPr>
          <w:rFonts w:ascii="Times New Roman" w:hAnsi="Times New Roman" w:cs="Times New Roman"/>
          <w:spacing w:val="-4"/>
          <w:sz w:val="24"/>
          <w:szCs w:val="24"/>
        </w:rPr>
        <w:t>.1.2.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w:t>
      </w:r>
      <w:r w:rsidR="00E41E57">
        <w:rPr>
          <w:rFonts w:ascii="Times New Roman" w:hAnsi="Times New Roman" w:cs="Times New Roman"/>
          <w:sz w:val="24"/>
          <w:szCs w:val="24"/>
        </w:rPr>
        <w:t>независимы</w:t>
      </w:r>
      <w:r>
        <w:rPr>
          <w:rFonts w:ascii="Times New Roman" w:hAnsi="Times New Roman" w:cs="Times New Roman"/>
          <w:sz w:val="24"/>
          <w:szCs w:val="24"/>
        </w:rPr>
        <w:t>х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28"/>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3</w:t>
      </w:r>
      <w:r>
        <w:rPr>
          <w:rFonts w:ascii="Times New Roman" w:hAnsi="Times New Roman" w:cs="Times New Roman"/>
          <w:sz w:val="24"/>
          <w:szCs w:val="24"/>
        </w:rPr>
        <w:t>.1.3.</w:t>
      </w:r>
      <w:r>
        <w:rPr>
          <w:rStyle w:val="af"/>
          <w:rFonts w:ascii="Times New Roman" w:hAnsi="Times New Roman" w:cs="Times New Roman"/>
          <w:sz w:val="24"/>
          <w:szCs w:val="24"/>
        </w:rPr>
        <w:footnoteReference w:id="29"/>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30"/>
      </w:r>
      <w:r>
        <w:rPr>
          <w:rFonts w:ascii="Times New Roman" w:hAnsi="Times New Roman" w:cs="Times New Roman"/>
          <w:sz w:val="24"/>
          <w:szCs w:val="24"/>
        </w:rPr>
        <w:t>.</w:t>
      </w:r>
    </w:p>
    <w:p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w:t>
      </w:r>
      <w:r w:rsidR="003922F7">
        <w:rPr>
          <w:rFonts w:ascii="Times New Roman" w:hAnsi="Times New Roman" w:cs="Times New Roman"/>
          <w:bCs/>
          <w:sz w:val="24"/>
          <w:szCs w:val="24"/>
        </w:rPr>
        <w:t>3</w:t>
      </w:r>
      <w:r>
        <w:rPr>
          <w:rFonts w:ascii="Times New Roman" w:hAnsi="Times New Roman" w:cs="Times New Roman"/>
          <w:bCs/>
          <w:sz w:val="24"/>
          <w:szCs w:val="24"/>
        </w:rPr>
        <w:t>.1.4. </w:t>
      </w:r>
      <w:r>
        <w:rPr>
          <w:rStyle w:val="af"/>
          <w:rFonts w:ascii="Times New Roman" w:hAnsi="Times New Roman" w:cs="Times New Roman"/>
          <w:bCs/>
          <w:sz w:val="24"/>
          <w:szCs w:val="24"/>
        </w:rPr>
        <w:footnoteReference w:id="31"/>
      </w:r>
      <w:r w:rsidRPr="001B02FA">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1B02FA">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1B02FA">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1B02FA">
        <w:rPr>
          <w:rFonts w:ascii="Times New Roman" w:hAnsi="Times New Roman" w:cs="Times New Roman"/>
          <w:bCs/>
          <w:sz w:val="24"/>
          <w:szCs w:val="24"/>
        </w:rPr>
        <w:t>1</w:t>
      </w:r>
      <w:r w:rsidRPr="001B02FA">
        <w:rPr>
          <w:rFonts w:ascii="Times New Roman" w:hAnsi="Times New Roman" w:cs="Times New Roman"/>
          <w:bCs/>
          <w:sz w:val="24"/>
          <w:szCs w:val="24"/>
        </w:rPr>
        <w:t>%</w:t>
      </w:r>
      <w:r w:rsidRPr="001B02FA">
        <w:rPr>
          <w:rStyle w:val="af"/>
          <w:rFonts w:ascii="Times New Roman" w:hAnsi="Times New Roman" w:cs="Times New Roman"/>
          <w:sz w:val="24"/>
          <w:szCs w:val="24"/>
        </w:rPr>
        <w:footnoteReference w:id="32"/>
      </w:r>
      <w:r w:rsidRPr="001B02FA">
        <w:rPr>
          <w:rFonts w:ascii="Times New Roman" w:hAnsi="Times New Roman" w:cs="Times New Roman"/>
          <w:sz w:val="24"/>
          <w:szCs w:val="24"/>
        </w:rPr>
        <w:t xml:space="preserve"> </w:t>
      </w:r>
      <w:r w:rsidRPr="001B02FA">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1B02FA">
        <w:rPr>
          <w:rStyle w:val="af"/>
          <w:rFonts w:ascii="Times New Roman" w:hAnsi="Times New Roman" w:cs="Times New Roman"/>
          <w:spacing w:val="-2"/>
          <w:sz w:val="24"/>
          <w:szCs w:val="24"/>
        </w:rPr>
        <w:footnoteReference w:id="33"/>
      </w:r>
      <w:r w:rsidRPr="001B02FA">
        <w:rPr>
          <w:rFonts w:ascii="Times New Roman" w:hAnsi="Times New Roman" w:cs="Times New Roman"/>
          <w:bCs/>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w:t>
      </w:r>
      <w:r w:rsidR="003922F7">
        <w:rPr>
          <w:rFonts w:ascii="Times New Roman" w:hAnsi="Times New Roman" w:cs="Times New Roman"/>
          <w:bCs/>
          <w:sz w:val="24"/>
          <w:szCs w:val="24"/>
        </w:rPr>
        <w:t>3</w:t>
      </w:r>
      <w:r w:rsidRPr="001B02FA">
        <w:rPr>
          <w:rFonts w:ascii="Times New Roman" w:hAnsi="Times New Roman" w:cs="Times New Roman"/>
          <w:bCs/>
          <w:sz w:val="24"/>
          <w:szCs w:val="24"/>
        </w:rPr>
        <w:t>.1.5. За нарушение обязанности, предусмотренной п. 5.1.1 Договора, - неустойку в размере ___ % от суммы, являющейся предметом уступки, перевода долга</w:t>
      </w:r>
      <w:r>
        <w:rPr>
          <w:rFonts w:ascii="Times New Roman" w:hAnsi="Times New Roman" w:cs="Times New Roman"/>
          <w:bCs/>
          <w:sz w:val="24"/>
          <w:szCs w:val="24"/>
        </w:rPr>
        <w:t xml:space="preserve">, иной передачи третьему лицу соответственно.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3922F7">
        <w:rPr>
          <w:rFonts w:ascii="Times New Roman" w:hAnsi="Times New Roman" w:cs="Times New Roman"/>
          <w:bCs/>
          <w:sz w:val="24"/>
          <w:szCs w:val="24"/>
        </w:rPr>
        <w:t>3</w:t>
      </w:r>
      <w:r>
        <w:rPr>
          <w:rFonts w:ascii="Times New Roman" w:hAnsi="Times New Roman" w:cs="Times New Roman"/>
          <w:bCs/>
          <w:sz w:val="24"/>
          <w:szCs w:val="24"/>
        </w:rPr>
        <w:t>.1.6. За несоблюдение процедуры, предусмотренной п. 5.2.1 Договора, - неустойку в размере 1 % от суммы, являющейся предметом уступки (факторинга).</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3922F7">
        <w:rPr>
          <w:rFonts w:ascii="Times New Roman" w:hAnsi="Times New Roman" w:cs="Times New Roman"/>
          <w:bCs/>
          <w:sz w:val="24"/>
          <w:szCs w:val="24"/>
        </w:rPr>
        <w:t>3</w:t>
      </w:r>
      <w:r>
        <w:rPr>
          <w:rFonts w:ascii="Times New Roman" w:hAnsi="Times New Roman" w:cs="Times New Roman"/>
          <w:bCs/>
          <w:sz w:val="24"/>
          <w:szCs w:val="24"/>
        </w:rPr>
        <w:t>.1.7.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3</w:t>
      </w:r>
      <w:r>
        <w:rPr>
          <w:rFonts w:ascii="Times New Roman" w:hAnsi="Times New Roman" w:cs="Times New Roman"/>
          <w:sz w:val="24"/>
          <w:szCs w:val="24"/>
        </w:rPr>
        <w:t>.</w:t>
      </w:r>
      <w:r w:rsidR="003922F7">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3</w:t>
      </w:r>
      <w:r>
        <w:rPr>
          <w:rFonts w:ascii="Times New Roman" w:hAnsi="Times New Roman" w:cs="Times New Roman"/>
          <w:sz w:val="24"/>
          <w:szCs w:val="24"/>
        </w:rPr>
        <w:t>.</w:t>
      </w:r>
      <w:r w:rsidR="003922F7">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3</w:t>
      </w:r>
      <w:r>
        <w:rPr>
          <w:rFonts w:ascii="Times New Roman" w:hAnsi="Times New Roman" w:cs="Times New Roman"/>
          <w:sz w:val="24"/>
          <w:szCs w:val="24"/>
        </w:rPr>
        <w:t>.</w:t>
      </w:r>
      <w:r w:rsidR="003922F7">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34"/>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3</w:t>
      </w:r>
      <w:r>
        <w:rPr>
          <w:rFonts w:ascii="Times New Roman" w:hAnsi="Times New Roman" w:cs="Times New Roman"/>
          <w:sz w:val="24"/>
          <w:szCs w:val="24"/>
        </w:rPr>
        <w:t>.</w:t>
      </w:r>
      <w:r w:rsidR="003922F7">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3</w:t>
      </w:r>
      <w:r>
        <w:rPr>
          <w:rFonts w:ascii="Times New Roman" w:hAnsi="Times New Roman" w:cs="Times New Roman"/>
          <w:sz w:val="24"/>
          <w:szCs w:val="24"/>
        </w:rPr>
        <w:t>.</w:t>
      </w:r>
      <w:r w:rsidR="003922F7">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суммы обеспечения исполнения обязательств по Дого</w:t>
      </w:r>
      <w:r w:rsidR="004502D4">
        <w:rPr>
          <w:rFonts w:ascii="Times New Roman" w:hAnsi="Times New Roman" w:cs="Times New Roman"/>
          <w:i/>
          <w:sz w:val="24"/>
          <w:szCs w:val="24"/>
        </w:rPr>
        <w:t>вору</w:t>
      </w:r>
      <w:r>
        <w:rPr>
          <w:rFonts w:ascii="Times New Roman" w:hAnsi="Times New Roman" w:cs="Times New Roman"/>
          <w:sz w:val="24"/>
          <w:szCs w:val="24"/>
        </w:rPr>
        <w:t>.</w:t>
      </w:r>
      <w:r>
        <w:rPr>
          <w:vertAlign w:val="superscript"/>
        </w:rPr>
        <w:footnoteReference w:id="35"/>
      </w:r>
      <w:r>
        <w:rPr>
          <w:rFonts w:ascii="Times New Roman" w:hAnsi="Times New Roman" w:cs="Times New Roman"/>
          <w:sz w:val="24"/>
          <w:szCs w:val="24"/>
        </w:rPr>
        <w:t xml:space="preserve"> </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3922F7">
        <w:rPr>
          <w:rFonts w:ascii="Times New Roman" w:hAnsi="Times New Roman" w:cs="Times New Roman"/>
          <w:b/>
          <w:sz w:val="24"/>
          <w:szCs w:val="24"/>
        </w:rPr>
        <w:t>4</w:t>
      </w:r>
      <w:r>
        <w:rPr>
          <w:rFonts w:ascii="Times New Roman" w:hAnsi="Times New Roman" w:cs="Times New Roman"/>
          <w:b/>
          <w:sz w:val="24"/>
          <w:szCs w:val="24"/>
        </w:rPr>
        <w:t>. Изменение, прекращение и расторжение Договора</w:t>
      </w:r>
    </w:p>
    <w:p w:rsidR="00B2775E" w:rsidRDefault="003922F7"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4</w:t>
      </w:r>
      <w:r>
        <w:rPr>
          <w:rFonts w:ascii="Times New Roman" w:hAnsi="Times New Roman" w:cs="Times New Roman"/>
          <w:sz w:val="24"/>
          <w:szCs w:val="24"/>
        </w:rPr>
        <w:t>.2. Договор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4</w:t>
      </w:r>
      <w:r>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36"/>
      </w:r>
      <w:r>
        <w:rPr>
          <w:rFonts w:ascii="Times New Roman" w:hAnsi="Times New Roman" w:cs="Times New Roman"/>
          <w:sz w:val="24"/>
          <w:szCs w:val="24"/>
        </w:rPr>
        <w:t>;</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3922F7">
        <w:rPr>
          <w:rFonts w:ascii="Times New Roman" w:hAnsi="Times New Roman" w:cs="Times New Roman"/>
          <w:sz w:val="24"/>
          <w:szCs w:val="24"/>
        </w:rPr>
        <w:t>4</w:t>
      </w:r>
      <w:r>
        <w:rPr>
          <w:rFonts w:ascii="Times New Roman" w:hAnsi="Times New Roman" w:cs="Times New Roman"/>
          <w:sz w:val="24"/>
          <w:szCs w:val="24"/>
        </w:rPr>
        <w:t>.4. Досрочное расторжение (отказ от исполнения) Договора в соответствии с п. 1</w:t>
      </w:r>
      <w:r w:rsidR="003922F7">
        <w:rPr>
          <w:rFonts w:ascii="Times New Roman" w:hAnsi="Times New Roman" w:cs="Times New Roman"/>
          <w:sz w:val="24"/>
          <w:szCs w:val="24"/>
        </w:rPr>
        <w:t>4</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w:t>
      </w:r>
      <w:r w:rsidR="003922F7">
        <w:rPr>
          <w:rFonts w:ascii="Times New Roman" w:hAnsi="Times New Roman" w:cs="Times New Roman"/>
          <w:sz w:val="24"/>
          <w:szCs w:val="24"/>
        </w:rPr>
        <w:t>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3922F7">
        <w:rPr>
          <w:rFonts w:ascii="Times New Roman" w:hAnsi="Times New Roman" w:cs="Times New Roman"/>
          <w:bCs/>
          <w:sz w:val="24"/>
          <w:szCs w:val="24"/>
        </w:rPr>
        <w:t>4</w:t>
      </w:r>
      <w:r>
        <w:rPr>
          <w:rFonts w:ascii="Times New Roman" w:hAnsi="Times New Roman" w:cs="Times New Roman"/>
          <w:bCs/>
          <w:sz w:val="24"/>
          <w:szCs w:val="24"/>
        </w:rPr>
        <w:t>.</w:t>
      </w:r>
      <w:r w:rsidR="003922F7">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3922F7">
        <w:rPr>
          <w:rFonts w:ascii="Times New Roman" w:hAnsi="Times New Roman" w:cs="Times New Roman"/>
          <w:b/>
          <w:bCs/>
          <w:sz w:val="24"/>
          <w:szCs w:val="24"/>
        </w:rPr>
        <w:t>5</w:t>
      </w:r>
      <w:r>
        <w:rPr>
          <w:rFonts w:ascii="Times New Roman" w:hAnsi="Times New Roman" w:cs="Times New Roman"/>
          <w:b/>
          <w:bCs/>
          <w:sz w:val="24"/>
          <w:szCs w:val="24"/>
        </w:rPr>
        <w:t>.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3922F7">
        <w:rPr>
          <w:rFonts w:ascii="Times New Roman" w:hAnsi="Times New Roman" w:cs="Times New Roman"/>
          <w:bCs/>
          <w:sz w:val="24"/>
          <w:szCs w:val="24"/>
        </w:rPr>
        <w:t>5</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3922F7">
        <w:rPr>
          <w:rFonts w:ascii="Times New Roman" w:hAnsi="Times New Roman" w:cs="Times New Roman"/>
          <w:bCs/>
          <w:sz w:val="24"/>
          <w:szCs w:val="24"/>
        </w:rPr>
        <w:t>5</w:t>
      </w:r>
      <w:r>
        <w:rPr>
          <w:rFonts w:ascii="Times New Roman" w:hAnsi="Times New Roman" w:cs="Times New Roman"/>
          <w:bCs/>
          <w:sz w:val="24"/>
          <w:szCs w:val="24"/>
        </w:rPr>
        <w:t>.2. В случаях, предусмотренных в п. 1</w:t>
      </w:r>
      <w:r w:rsidR="003922F7">
        <w:rPr>
          <w:rFonts w:ascii="Times New Roman" w:hAnsi="Times New Roman" w:cs="Times New Roman"/>
          <w:bCs/>
          <w:sz w:val="24"/>
          <w:szCs w:val="24"/>
        </w:rPr>
        <w:t>5</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3922F7">
        <w:rPr>
          <w:rFonts w:ascii="Times New Roman" w:hAnsi="Times New Roman" w:cs="Times New Roman"/>
          <w:bCs/>
          <w:spacing w:val="-4"/>
          <w:sz w:val="24"/>
          <w:szCs w:val="24"/>
        </w:rPr>
        <w:t>5</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3922F7">
        <w:rPr>
          <w:rFonts w:ascii="Times New Roman" w:hAnsi="Times New Roman" w:cs="Times New Roman"/>
          <w:b/>
          <w:bCs/>
          <w:sz w:val="24"/>
          <w:szCs w:val="24"/>
        </w:rPr>
        <w:t>6</w:t>
      </w:r>
      <w:r>
        <w:rPr>
          <w:rFonts w:ascii="Times New Roman" w:hAnsi="Times New Roman" w:cs="Times New Roman"/>
          <w:b/>
          <w:bCs/>
          <w:sz w:val="24"/>
          <w:szCs w:val="24"/>
        </w:rPr>
        <w:t>. Разрешение споров</w:t>
      </w:r>
    </w:p>
    <w:p w:rsidR="007D3CFF" w:rsidRPr="007D3CFF" w:rsidRDefault="007D3CFF" w:rsidP="007D3CFF">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rsidR="007D3CFF" w:rsidRPr="007D3CFF" w:rsidRDefault="007D3CFF" w:rsidP="007D3CFF">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w:t>
      </w:r>
      <w:r w:rsidR="003922F7">
        <w:rPr>
          <w:rFonts w:ascii="Times New Roman" w:eastAsia="Times New Roman" w:hAnsi="Times New Roman" w:cs="Times New Roman"/>
          <w:sz w:val="24"/>
          <w:szCs w:val="24"/>
          <w:lang w:eastAsia="ru-RU"/>
        </w:rPr>
        <w:t>6</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37"/>
      </w:r>
      <w:r w:rsidRPr="007D3CFF">
        <w:rPr>
          <w:rFonts w:ascii="Times New Roman" w:eastAsia="Calibri" w:hAnsi="Times New Roman" w:cs="Times New Roman"/>
          <w:color w:val="282828"/>
          <w:sz w:val="24"/>
          <w:szCs w:val="24"/>
        </w:rPr>
        <w:t>.</w:t>
      </w:r>
    </w:p>
    <w:p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rsidR="007D3CFF" w:rsidRPr="007D3CFF" w:rsidRDefault="007D3CFF" w:rsidP="007D3CFF">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7D3CFF" w:rsidRPr="007D3CFF" w:rsidRDefault="007D3CFF" w:rsidP="007D3CFF">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7D3CFF" w:rsidRPr="007D3CFF" w:rsidRDefault="007D3CFF" w:rsidP="007D3CFF">
      <w:pPr>
        <w:spacing w:after="0" w:line="240" w:lineRule="auto"/>
        <w:ind w:firstLine="703"/>
        <w:contextualSpacing/>
        <w:jc w:val="both"/>
        <w:rPr>
          <w:rFonts w:ascii="Times New Roman" w:eastAsia="Times New Roman" w:hAnsi="Times New Roman" w:cs="Times New Roman"/>
          <w:bCs/>
          <w:sz w:val="2"/>
          <w:szCs w:val="24"/>
          <w:lang w:eastAsia="ru-RU"/>
        </w:rPr>
      </w:pPr>
    </w:p>
    <w:p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w:t>
      </w:r>
      <w:r w:rsidR="003922F7">
        <w:rPr>
          <w:rFonts w:ascii="Times New Roman" w:eastAsia="Times New Roman" w:hAnsi="Times New Roman" w:cs="Times New Roman"/>
          <w:sz w:val="24"/>
          <w:szCs w:val="24"/>
          <w:lang w:eastAsia="ru-RU"/>
        </w:rPr>
        <w:t>6</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7D3CFF" w:rsidRPr="007D3CFF" w:rsidRDefault="007D3CFF" w:rsidP="007D3CFF">
      <w:pPr>
        <w:spacing w:after="0" w:line="240" w:lineRule="auto"/>
        <w:ind w:firstLine="709"/>
        <w:jc w:val="both"/>
        <w:rPr>
          <w:rFonts w:ascii="Times New Roman" w:eastAsia="Calibri" w:hAnsi="Times New Roman" w:cs="Times New Roman"/>
          <w:sz w:val="24"/>
          <w:szCs w:val="24"/>
        </w:rPr>
      </w:pPr>
    </w:p>
    <w:p w:rsidR="007D3CFF" w:rsidRPr="007D3CFF" w:rsidRDefault="007D3CFF" w:rsidP="007D3CFF">
      <w:pPr>
        <w:spacing w:after="0" w:line="240" w:lineRule="auto"/>
        <w:ind w:firstLine="709"/>
        <w:jc w:val="both"/>
        <w:rPr>
          <w:rFonts w:ascii="Times New Roman" w:eastAsia="Times New Roman" w:hAnsi="Times New Roman" w:cs="Times New Roman"/>
          <w:color w:val="282828"/>
          <w:sz w:val="24"/>
          <w:szCs w:val="24"/>
          <w:lang w:eastAsia="ru-RU"/>
        </w:rPr>
      </w:pPr>
    </w:p>
    <w:p w:rsidR="007D3CFF" w:rsidRPr="007D3CFF" w:rsidRDefault="003922F7" w:rsidP="003922F7">
      <w:pPr>
        <w:tabs>
          <w:tab w:val="left" w:pos="993"/>
        </w:tabs>
        <w:spacing w:after="0" w:line="240" w:lineRule="auto"/>
        <w:ind w:firstLine="1985"/>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 xml:space="preserve">17. </w:t>
      </w:r>
      <w:r w:rsidR="007D3CFF" w:rsidRPr="007D3CFF">
        <w:rPr>
          <w:rFonts w:ascii="Times New Roman" w:eastAsia="Calibri" w:hAnsi="Times New Roman" w:cs="Times New Roman"/>
          <w:b/>
          <w:bCs/>
          <w:iCs/>
          <w:sz w:val="24"/>
          <w:szCs w:val="24"/>
        </w:rPr>
        <w:t>При заключении Договора с физическими лицами:</w:t>
      </w:r>
    </w:p>
    <w:p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D3CFF" w:rsidRPr="007D3CFF" w:rsidRDefault="007D3CFF" w:rsidP="007D3CFF">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w:t>
      </w:r>
      <w:proofErr w:type="spellStart"/>
      <w:r w:rsidRPr="007D3CFF">
        <w:rPr>
          <w:rFonts w:ascii="Times New Roman" w:eastAsia="Calibri" w:hAnsi="Times New Roman" w:cs="Times New Roman"/>
          <w:iCs/>
          <w:sz w:val="24"/>
          <w:szCs w:val="24"/>
        </w:rPr>
        <w:t>энерго</w:t>
      </w:r>
      <w:proofErr w:type="spellEnd"/>
      <w:r w:rsidRPr="007D3CFF">
        <w:rPr>
          <w:rFonts w:ascii="Times New Roman" w:eastAsia="Calibri" w:hAnsi="Times New Roman" w:cs="Times New Roman"/>
          <w:iCs/>
          <w:sz w:val="24"/>
          <w:szCs w:val="24"/>
        </w:rPr>
        <w:t>»).</w:t>
      </w:r>
    </w:p>
    <w:p w:rsidR="007D3CFF" w:rsidRPr="007D3CFF" w:rsidRDefault="007D3CFF" w:rsidP="007D3CFF">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38"/>
      </w:r>
      <w:r>
        <w:rPr>
          <w:rFonts w:ascii="Times New Roman" w:hAnsi="Times New Roman" w:cs="Times New Roman"/>
          <w:bCs/>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rsidR="00B2775E" w:rsidRPr="00EC5223" w:rsidRDefault="00B2775E" w:rsidP="00022E74">
      <w:pPr>
        <w:widowControl w:val="0"/>
        <w:spacing w:after="0" w:line="240" w:lineRule="auto"/>
        <w:ind w:firstLine="567"/>
        <w:jc w:val="both"/>
        <w:rPr>
          <w:rFonts w:ascii="Times New Roman" w:hAnsi="Times New Roman" w:cs="Times New Roman"/>
          <w:sz w:val="24"/>
          <w:szCs w:val="24"/>
        </w:rPr>
      </w:pPr>
      <w:r w:rsidRPr="00EC5223">
        <w:rPr>
          <w:rFonts w:ascii="Times New Roman" w:hAnsi="Times New Roman" w:cs="Times New Roman"/>
          <w:sz w:val="24"/>
          <w:szCs w:val="24"/>
        </w:rPr>
        <w:t>1. Приложение «Техническая часть».</w:t>
      </w:r>
    </w:p>
    <w:p w:rsidR="00B2775E" w:rsidRPr="00EC5223" w:rsidRDefault="00B2775E" w:rsidP="00022E74">
      <w:pPr>
        <w:widowControl w:val="0"/>
        <w:spacing w:after="0" w:line="240" w:lineRule="auto"/>
        <w:ind w:firstLine="567"/>
        <w:jc w:val="both"/>
        <w:rPr>
          <w:rFonts w:ascii="Times New Roman" w:hAnsi="Times New Roman" w:cs="Times New Roman"/>
          <w:sz w:val="24"/>
          <w:szCs w:val="24"/>
        </w:rPr>
      </w:pPr>
      <w:r w:rsidRPr="00EC5223">
        <w:rPr>
          <w:rFonts w:ascii="Times New Roman" w:hAnsi="Times New Roman" w:cs="Times New Roman"/>
          <w:sz w:val="24"/>
          <w:szCs w:val="24"/>
        </w:rPr>
        <w:t xml:space="preserve">2. </w:t>
      </w:r>
      <w:r w:rsidRPr="00EC5223">
        <w:rPr>
          <w:rStyle w:val="af"/>
          <w:rFonts w:ascii="Times New Roman" w:hAnsi="Times New Roman" w:cs="Times New Roman"/>
          <w:sz w:val="24"/>
          <w:szCs w:val="24"/>
        </w:rPr>
        <w:footnoteReference w:id="39"/>
      </w:r>
      <w:r w:rsidRPr="00EC5223">
        <w:rPr>
          <w:rFonts w:ascii="Times New Roman" w:hAnsi="Times New Roman" w:cs="Times New Roman"/>
          <w:sz w:val="24"/>
          <w:szCs w:val="24"/>
        </w:rPr>
        <w:t>Приложение 2 к Договору «График поставки товара».</w:t>
      </w:r>
    </w:p>
    <w:p w:rsidR="00B2775E" w:rsidRPr="00EC5223" w:rsidRDefault="00B2775E" w:rsidP="00022E74">
      <w:pPr>
        <w:widowControl w:val="0"/>
        <w:spacing w:after="0" w:line="240" w:lineRule="auto"/>
        <w:ind w:firstLine="567"/>
        <w:jc w:val="both"/>
        <w:rPr>
          <w:rFonts w:ascii="Times New Roman" w:hAnsi="Times New Roman" w:cs="Times New Roman"/>
          <w:sz w:val="24"/>
          <w:szCs w:val="24"/>
        </w:rPr>
      </w:pPr>
      <w:r w:rsidRPr="00EC5223">
        <w:rPr>
          <w:rFonts w:ascii="Times New Roman" w:hAnsi="Times New Roman" w:cs="Times New Roman"/>
          <w:sz w:val="24"/>
          <w:szCs w:val="24"/>
        </w:rPr>
        <w:t>3. Приложение 3 к Договору «Таблица стоимости поставки товара».</w:t>
      </w:r>
    </w:p>
    <w:p w:rsidR="00B2775E" w:rsidRPr="00EC5223" w:rsidRDefault="00B2775E" w:rsidP="00022E74">
      <w:pPr>
        <w:widowControl w:val="0"/>
        <w:spacing w:after="0" w:line="240" w:lineRule="auto"/>
        <w:ind w:firstLine="567"/>
        <w:jc w:val="both"/>
        <w:rPr>
          <w:rFonts w:ascii="Times New Roman" w:hAnsi="Times New Roman" w:cs="Times New Roman"/>
          <w:sz w:val="24"/>
          <w:szCs w:val="24"/>
        </w:rPr>
      </w:pPr>
      <w:r w:rsidRPr="00EC5223">
        <w:rPr>
          <w:rFonts w:ascii="Times New Roman" w:hAnsi="Times New Roman" w:cs="Times New Roman"/>
          <w:bCs/>
          <w:sz w:val="24"/>
          <w:szCs w:val="24"/>
        </w:rPr>
        <w:t>4. Приложение 4 к Договору «Форма заявки на поставку товара».</w:t>
      </w:r>
    </w:p>
    <w:p w:rsidR="00B2775E" w:rsidRPr="00EC5223" w:rsidRDefault="00B2775E" w:rsidP="00022E74">
      <w:pPr>
        <w:pStyle w:val="a4"/>
        <w:ind w:left="0" w:firstLine="567"/>
        <w:jc w:val="both"/>
        <w:rPr>
          <w:rFonts w:ascii="Times New Roman" w:eastAsia="Calibri" w:hAnsi="Times New Roman" w:cs="Times New Roman"/>
          <w:bCs/>
          <w:sz w:val="24"/>
          <w:szCs w:val="24"/>
        </w:rPr>
      </w:pPr>
      <w:r w:rsidRPr="00EC5223">
        <w:rPr>
          <w:rFonts w:ascii="Times New Roman" w:hAnsi="Times New Roman" w:cs="Times New Roman"/>
          <w:bCs/>
          <w:sz w:val="24"/>
          <w:szCs w:val="24"/>
        </w:rPr>
        <w:t>5.</w:t>
      </w:r>
      <w:r w:rsidRPr="00EC5223">
        <w:rPr>
          <w:rFonts w:ascii="Times New Roman" w:eastAsia="Calibri" w:hAnsi="Times New Roman" w:cs="Times New Roman"/>
          <w:bCs/>
          <w:sz w:val="24"/>
          <w:szCs w:val="24"/>
        </w:rPr>
        <w:t xml:space="preserve"> Приложение 5 к Договору «</w:t>
      </w:r>
      <w:r w:rsidRPr="00EC5223">
        <w:rPr>
          <w:rFonts w:ascii="Times New Roman" w:eastAsia="Calibri" w:hAnsi="Times New Roman" w:cs="Times New Roman"/>
          <w:sz w:val="24"/>
          <w:szCs w:val="24"/>
        </w:rPr>
        <w:t>Форма предоставления информации»</w:t>
      </w:r>
      <w:r w:rsidRPr="00EC5223">
        <w:rPr>
          <w:rFonts w:ascii="Times New Roman" w:eastAsia="Calibri" w:hAnsi="Times New Roman" w:cs="Times New Roman"/>
          <w:bCs/>
          <w:sz w:val="24"/>
          <w:szCs w:val="24"/>
        </w:rPr>
        <w:t>.</w:t>
      </w:r>
    </w:p>
    <w:p w:rsidR="00B2775E" w:rsidRPr="00EC5223" w:rsidRDefault="00B2775E" w:rsidP="00022E74">
      <w:pPr>
        <w:pStyle w:val="a4"/>
        <w:ind w:left="0" w:firstLine="567"/>
        <w:jc w:val="both"/>
        <w:rPr>
          <w:rFonts w:ascii="Times New Roman" w:hAnsi="Times New Roman" w:cs="Times New Roman"/>
          <w:bCs/>
          <w:sz w:val="24"/>
          <w:szCs w:val="24"/>
        </w:rPr>
      </w:pPr>
      <w:r w:rsidRPr="00EC5223">
        <w:rPr>
          <w:rFonts w:ascii="Times New Roman" w:eastAsia="Calibri" w:hAnsi="Times New Roman" w:cs="Times New Roman"/>
          <w:bCs/>
          <w:sz w:val="24"/>
          <w:szCs w:val="24"/>
        </w:rPr>
        <w:t xml:space="preserve">6. </w:t>
      </w:r>
      <w:r w:rsidRPr="00EC5223">
        <w:rPr>
          <w:rFonts w:ascii="Times New Roman" w:hAnsi="Times New Roman" w:cs="Times New Roman"/>
          <w:bCs/>
          <w:sz w:val="24"/>
          <w:szCs w:val="24"/>
        </w:rPr>
        <w:t>Приложение 6. Форма согласия на обработку персональных данных.</w:t>
      </w:r>
    </w:p>
    <w:p w:rsidR="00A731D0" w:rsidRPr="00EC5223" w:rsidRDefault="003922F7" w:rsidP="00C131F0">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sidRPr="00EC5223">
        <w:rPr>
          <w:rFonts w:ascii="Times New Roman" w:hAnsi="Times New Roman" w:cs="Times New Roman"/>
          <w:bCs/>
          <w:sz w:val="24"/>
          <w:szCs w:val="24"/>
        </w:rPr>
        <w:t>. Приложение 9 «Обеспечение исполнения обязательств».</w:t>
      </w:r>
    </w:p>
    <w:p w:rsidR="00B2775E" w:rsidRPr="00EC5223" w:rsidRDefault="003922F7"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C131F0" w:rsidRPr="00EC5223">
        <w:rPr>
          <w:rFonts w:ascii="Times New Roman" w:hAnsi="Times New Roman" w:cs="Times New Roman"/>
          <w:bCs/>
          <w:sz w:val="24"/>
          <w:szCs w:val="24"/>
        </w:rPr>
        <w:t>. Приложение 10</w:t>
      </w:r>
      <w:r w:rsidR="00B2775E" w:rsidRPr="00EC5223">
        <w:rPr>
          <w:rFonts w:ascii="Times New Roman" w:hAnsi="Times New Roman" w:cs="Times New Roman"/>
          <w:bCs/>
          <w:sz w:val="24"/>
          <w:szCs w:val="24"/>
        </w:rPr>
        <w:t xml:space="preserve"> «Условия в отношении программного обеспечения».</w:t>
      </w:r>
    </w:p>
    <w:p w:rsidR="00B2775E" w:rsidRPr="00EC5223" w:rsidRDefault="003922F7"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w:t>
      </w:r>
      <w:r w:rsidR="00B2775E" w:rsidRPr="00EC5223">
        <w:rPr>
          <w:rFonts w:ascii="Times New Roman" w:hAnsi="Times New Roman" w:cs="Times New Roman"/>
          <w:bCs/>
          <w:sz w:val="24"/>
          <w:szCs w:val="24"/>
        </w:rPr>
        <w:t xml:space="preserve">. </w:t>
      </w:r>
      <w:r w:rsidR="00C131F0" w:rsidRPr="00EC5223">
        <w:rPr>
          <w:rFonts w:ascii="Times New Roman" w:hAnsi="Times New Roman" w:cs="Times New Roman"/>
          <w:bCs/>
          <w:sz w:val="24"/>
          <w:szCs w:val="24"/>
        </w:rPr>
        <w:t xml:space="preserve">Приложение 11 </w:t>
      </w:r>
      <w:r w:rsidR="00B2775E" w:rsidRPr="00EC5223">
        <w:rPr>
          <w:rFonts w:ascii="Times New Roman" w:hAnsi="Times New Roman" w:cs="Times New Roman"/>
          <w:bCs/>
          <w:sz w:val="24"/>
          <w:szCs w:val="24"/>
        </w:rPr>
        <w:t>Форма документа о приемке товара.</w:t>
      </w:r>
    </w:p>
    <w:p w:rsidR="00B2775E" w:rsidRPr="00EC5223" w:rsidRDefault="00C131F0" w:rsidP="00022E74">
      <w:pPr>
        <w:widowControl w:val="0"/>
        <w:spacing w:after="0" w:line="240" w:lineRule="auto"/>
        <w:ind w:firstLine="567"/>
        <w:jc w:val="both"/>
        <w:rPr>
          <w:rFonts w:ascii="Times New Roman" w:eastAsia="Times New Roman" w:hAnsi="Times New Roman" w:cs="Times New Roman"/>
          <w:bCs/>
          <w:sz w:val="24"/>
          <w:szCs w:val="24"/>
        </w:rPr>
      </w:pPr>
      <w:r w:rsidRPr="00EC5223">
        <w:rPr>
          <w:rFonts w:ascii="Times New Roman" w:hAnsi="Times New Roman" w:cs="Times New Roman"/>
          <w:bCs/>
          <w:sz w:val="24"/>
          <w:szCs w:val="24"/>
        </w:rPr>
        <w:t>1</w:t>
      </w:r>
      <w:r w:rsidR="003922F7">
        <w:rPr>
          <w:rFonts w:ascii="Times New Roman" w:hAnsi="Times New Roman" w:cs="Times New Roman"/>
          <w:bCs/>
          <w:sz w:val="24"/>
          <w:szCs w:val="24"/>
        </w:rPr>
        <w:t>0</w:t>
      </w:r>
      <w:r w:rsidR="00B2775E" w:rsidRPr="00EC5223">
        <w:rPr>
          <w:rFonts w:ascii="Times New Roman" w:hAnsi="Times New Roman" w:cs="Times New Roman"/>
          <w:bCs/>
          <w:sz w:val="24"/>
          <w:szCs w:val="24"/>
        </w:rPr>
        <w:t xml:space="preserve">. </w:t>
      </w:r>
      <w:r w:rsidRPr="00EC5223">
        <w:rPr>
          <w:rFonts w:ascii="Times New Roman" w:hAnsi="Times New Roman" w:cs="Times New Roman"/>
          <w:bCs/>
          <w:sz w:val="24"/>
          <w:szCs w:val="24"/>
        </w:rPr>
        <w:t xml:space="preserve">Приложение 12 </w:t>
      </w:r>
      <w:r w:rsidR="00B2775E" w:rsidRPr="00EC5223">
        <w:rPr>
          <w:rFonts w:ascii="Times New Roman" w:eastAsia="Times New Roman" w:hAnsi="Times New Roman" w:cs="Times New Roman"/>
          <w:sz w:val="24"/>
          <w:szCs w:val="24"/>
        </w:rPr>
        <w:t xml:space="preserve">Перечень оборудования, систем </w:t>
      </w:r>
      <w:r w:rsidR="00B2775E" w:rsidRPr="00EC5223">
        <w:rPr>
          <w:rFonts w:ascii="Times New Roman" w:eastAsia="Times New Roman" w:hAnsi="Times New Roman" w:cs="Times New Roman"/>
          <w:bCs/>
          <w:sz w:val="24"/>
          <w:szCs w:val="24"/>
        </w:rPr>
        <w:t>и материалов,</w:t>
      </w:r>
      <w:r w:rsidR="00B2775E" w:rsidRPr="00EC5223">
        <w:rPr>
          <w:rFonts w:ascii="Times New Roman" w:hAnsi="Times New Roman" w:cs="Times New Roman"/>
          <w:bCs/>
          <w:sz w:val="24"/>
          <w:szCs w:val="24"/>
        </w:rPr>
        <w:t xml:space="preserve"> </w:t>
      </w:r>
      <w:r w:rsidR="00B2775E" w:rsidRPr="00EC5223">
        <w:rPr>
          <w:rFonts w:ascii="Times New Roman" w:eastAsia="Times New Roman" w:hAnsi="Times New Roman" w:cs="Times New Roman"/>
          <w:bCs/>
          <w:sz w:val="24"/>
          <w:szCs w:val="24"/>
        </w:rPr>
        <w:t>подлежащих Проверке качества</w:t>
      </w:r>
      <w:r w:rsidR="00222880" w:rsidRPr="00EC5223">
        <w:rPr>
          <w:rFonts w:ascii="Times New Roman" w:eastAsia="Times New Roman" w:hAnsi="Times New Roman" w:cs="Times New Roman"/>
          <w:bCs/>
          <w:sz w:val="24"/>
          <w:szCs w:val="24"/>
        </w:rPr>
        <w:t xml:space="preserve"> (аттестации)</w:t>
      </w:r>
      <w:r w:rsidR="00B2775E" w:rsidRPr="00EC5223">
        <w:rPr>
          <w:rFonts w:ascii="Times New Roman" w:eastAsia="Times New Roman" w:hAnsi="Times New Roman" w:cs="Times New Roman"/>
          <w:bCs/>
          <w:sz w:val="24"/>
          <w:szCs w:val="24"/>
        </w:rPr>
        <w:t>.</w:t>
      </w:r>
    </w:p>
    <w:p w:rsidR="002602E3" w:rsidRDefault="00C131F0" w:rsidP="00022E74">
      <w:pPr>
        <w:widowControl w:val="0"/>
        <w:spacing w:after="0" w:line="240" w:lineRule="auto"/>
        <w:ind w:firstLine="567"/>
        <w:jc w:val="both"/>
        <w:rPr>
          <w:rFonts w:ascii="Times New Roman" w:hAnsi="Times New Roman" w:cs="Times New Roman"/>
          <w:bCs/>
          <w:sz w:val="24"/>
          <w:szCs w:val="24"/>
        </w:rPr>
      </w:pPr>
      <w:r w:rsidRPr="00EC5223">
        <w:rPr>
          <w:rFonts w:ascii="Times New Roman" w:eastAsia="Times New Roman" w:hAnsi="Times New Roman" w:cs="Times New Roman"/>
          <w:bCs/>
          <w:sz w:val="24"/>
          <w:szCs w:val="24"/>
        </w:rPr>
        <w:t>1</w:t>
      </w:r>
      <w:r w:rsidR="003922F7">
        <w:rPr>
          <w:rFonts w:ascii="Times New Roman" w:eastAsia="Times New Roman" w:hAnsi="Times New Roman" w:cs="Times New Roman"/>
          <w:bCs/>
          <w:sz w:val="24"/>
          <w:szCs w:val="24"/>
        </w:rPr>
        <w:t>1</w:t>
      </w:r>
      <w:r w:rsidR="002602E3" w:rsidRPr="00EC5223">
        <w:rPr>
          <w:rFonts w:ascii="Times New Roman" w:eastAsia="Times New Roman" w:hAnsi="Times New Roman" w:cs="Times New Roman"/>
          <w:bCs/>
          <w:sz w:val="24"/>
          <w:szCs w:val="24"/>
        </w:rPr>
        <w:t xml:space="preserve">.  </w:t>
      </w:r>
      <w:r w:rsidRPr="00EC5223">
        <w:rPr>
          <w:rFonts w:ascii="Times New Roman" w:hAnsi="Times New Roman" w:cs="Times New Roman"/>
          <w:bCs/>
          <w:sz w:val="24"/>
          <w:szCs w:val="24"/>
        </w:rPr>
        <w:t xml:space="preserve">Приложение 13 </w:t>
      </w:r>
      <w:r w:rsidR="002602E3" w:rsidRPr="00EC5223">
        <w:rPr>
          <w:rFonts w:ascii="Times New Roman" w:eastAsia="Times New Roman" w:hAnsi="Times New Roman" w:cs="Times New Roman"/>
          <w:bCs/>
          <w:sz w:val="24"/>
          <w:szCs w:val="24"/>
        </w:rPr>
        <w:t>Форма Договора страхования грузов</w:t>
      </w:r>
    </w:p>
    <w:p w:rsidR="00DB6D79" w:rsidRDefault="00DB6D79" w:rsidP="007D3CFF">
      <w:pPr>
        <w:widowControl w:val="0"/>
        <w:spacing w:after="0" w:line="240" w:lineRule="auto"/>
        <w:rPr>
          <w:rFonts w:ascii="Times New Roman" w:eastAsia="Times New Roman" w:hAnsi="Times New Roman" w:cs="Times New Roman"/>
          <w:b/>
          <w:bCs/>
          <w:sz w:val="24"/>
          <w:szCs w:val="24"/>
        </w:rPr>
      </w:pPr>
    </w:p>
    <w:p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Tr="00B2775E">
        <w:trPr>
          <w:trHeight w:val="288"/>
        </w:trPr>
        <w:tc>
          <w:tcPr>
            <w:tcW w:w="5255" w:type="dxa"/>
            <w:gridSpan w:val="2"/>
            <w:vAlign w:val="center"/>
          </w:tcPr>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rsidTr="00B2775E">
        <w:trPr>
          <w:gridAfter w:val="1"/>
          <w:wAfter w:w="435" w:type="dxa"/>
          <w:trHeight w:val="576"/>
        </w:trPr>
        <w:tc>
          <w:tcPr>
            <w:tcW w:w="4820" w:type="dxa"/>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АО/ОАО «_________________» </w:t>
            </w:r>
          </w:p>
        </w:tc>
        <w:tc>
          <w:tcPr>
            <w:tcW w:w="5026" w:type="dxa"/>
            <w:gridSpan w:val="2"/>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rsidTr="00B2775E">
        <w:trPr>
          <w:gridAfter w:val="1"/>
          <w:wAfter w:w="435" w:type="dxa"/>
          <w:trHeight w:val="592"/>
        </w:trPr>
        <w:tc>
          <w:tcPr>
            <w:tcW w:w="4820" w:type="dxa"/>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rsidTr="00B2775E">
        <w:trPr>
          <w:gridAfter w:val="1"/>
          <w:wAfter w:w="435" w:type="dxa"/>
          <w:trHeight w:val="641"/>
        </w:trPr>
        <w:tc>
          <w:tcPr>
            <w:tcW w:w="4820" w:type="dxa"/>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rsidTr="00B2775E">
        <w:trPr>
          <w:gridAfter w:val="1"/>
          <w:wAfter w:w="435" w:type="dxa"/>
          <w:trHeight w:val="641"/>
        </w:trPr>
        <w:tc>
          <w:tcPr>
            <w:tcW w:w="4820" w:type="dxa"/>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pgSz w:w="11907" w:h="16840"/>
          <w:pgMar w:top="1134" w:right="709" w:bottom="851" w:left="1701" w:header="709" w:footer="709" w:gutter="0"/>
          <w:pgNumType w:start="1"/>
          <w:cols w:space="720"/>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708"/>
        <w:rPr>
          <w:rFonts w:ascii="Times New Roman" w:hAnsi="Times New Roman" w:cs="Times New Roman"/>
          <w:caps/>
          <w:sz w:val="24"/>
          <w:szCs w:val="24"/>
        </w:rPr>
      </w:pPr>
    </w:p>
    <w:p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40"/>
      </w:r>
    </w:p>
    <w:p w:rsidR="00B2775E" w:rsidRDefault="00B2775E" w:rsidP="00B2775E">
      <w:pPr>
        <w:widowControl w:val="0"/>
        <w:spacing w:after="0" w:line="240" w:lineRule="auto"/>
        <w:ind w:firstLine="709"/>
        <w:rPr>
          <w:rFonts w:ascii="Times New Roman" w:hAnsi="Times New Roman" w:cs="Times New Roman"/>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/расконсервация</w:t>
      </w:r>
      <w:r>
        <w:rPr>
          <w:rFonts w:ascii="Times New Roman" w:hAnsi="Times New Roman" w:cs="Times New Roman"/>
          <w:i/>
          <w:iCs/>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41"/>
      </w:r>
      <w:r>
        <w:rPr>
          <w:rFonts w:ascii="Times New Roman" w:hAnsi="Times New Roman" w:cs="Times New Roman"/>
          <w:i/>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0" w:history="1">
        <w:r>
          <w:rPr>
            <w:rStyle w:val="a6"/>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1"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rsidR="00B2775E" w:rsidRDefault="00B2775E" w:rsidP="00B2775E">
      <w:pPr>
        <w:spacing w:after="0"/>
        <w:ind w:firstLine="709"/>
        <w:jc w:val="both"/>
        <w:outlineLvl w:val="0"/>
        <w:rPr>
          <w:rFonts w:ascii="Times New Roman" w:hAnsi="Times New Roman" w:cs="Times New Roman"/>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2"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3" w:history="1">
        <w:r>
          <w:rPr>
            <w:rStyle w:val="a6"/>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rsidR="00B2775E" w:rsidRDefault="00B2775E" w:rsidP="00B2775E">
      <w:pPr>
        <w:spacing w:after="0"/>
        <w:ind w:firstLine="709"/>
        <w:rPr>
          <w:rFonts w:ascii="Times New Roman" w:hAnsi="Times New Roman" w:cs="Times New Roman"/>
          <w:b/>
          <w:b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4" w:history="1">
        <w:r>
          <w:rPr>
            <w:rStyle w:val="a6"/>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2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firstLine="567"/>
        <w:jc w:val="right"/>
        <w:rPr>
          <w:rFonts w:ascii="Times New Roman" w:hAnsi="Times New Roman" w:cs="Times New Roman"/>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42"/>
      </w: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jc w:val="center"/>
              <w:rPr>
                <w:b/>
                <w:bCs/>
                <w:sz w:val="22"/>
                <w:szCs w:val="22"/>
                <w:lang w:eastAsia="en-US"/>
              </w:rPr>
            </w:pPr>
            <w:r>
              <w:rPr>
                <w:b/>
                <w:bCs/>
                <w:sz w:val="22"/>
                <w:szCs w:val="22"/>
                <w:lang w:eastAsia="en-US"/>
              </w:rPr>
              <w:t>№</w:t>
            </w:r>
          </w:p>
          <w:p w:rsidR="00B2775E" w:rsidRDefault="00B2775E">
            <w:pPr>
              <w:pStyle w:val="aff0"/>
              <w:spacing w:line="240" w:lineRule="auto"/>
              <w:jc w:val="center"/>
              <w:rPr>
                <w:b/>
                <w:bCs/>
                <w:sz w:val="22"/>
                <w:szCs w:val="22"/>
                <w:lang w:eastAsia="en-US"/>
              </w:rPr>
            </w:pPr>
            <w:r>
              <w:rPr>
                <w:b/>
                <w:bCs/>
                <w:sz w:val="22"/>
                <w:szCs w:val="22"/>
                <w:lang w:eastAsia="en-US"/>
              </w:rPr>
              <w:t>п/п</w:t>
            </w: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3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left="708" w:firstLine="10774"/>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43"/>
      </w:r>
    </w:p>
    <w:p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44"/>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45"/>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46"/>
            </w:r>
            <w:r>
              <w:rPr>
                <w:rFonts w:ascii="Times New Roman" w:hAnsi="Times New Roman" w:cs="Times New Roman"/>
                <w:b/>
                <w:bCs/>
                <w:sz w:val="24"/>
                <w:szCs w:val="24"/>
              </w:rPr>
              <w:t>.</w:t>
            </w: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bl>
    <w:p w:rsidR="00B2775E" w:rsidRDefault="00B2775E" w:rsidP="00B2775E">
      <w:pPr>
        <w:widowControl w:val="0"/>
        <w:spacing w:after="0" w:line="240" w:lineRule="auto"/>
        <w:jc w:val="right"/>
        <w:rPr>
          <w:rFonts w:ascii="Times New Roman" w:hAnsi="Times New Roman" w:cs="Times New Roman"/>
        </w:rPr>
      </w:pPr>
    </w:p>
    <w:p w:rsidR="00B2775E" w:rsidRDefault="00B2775E" w:rsidP="00B2775E">
      <w:pPr>
        <w:widowControl w:val="0"/>
        <w:rPr>
          <w:rFonts w:ascii="Times New Roman" w:hAnsi="Times New Roman" w:cs="Times New Roman"/>
        </w:rPr>
      </w:pPr>
    </w:p>
    <w:p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rPr>
          <w:rFonts w:ascii="Times New Roman" w:hAnsi="Times New Roman" w:cs="Times New Roman"/>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4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rsidR="00B2775E" w:rsidRDefault="00B2775E" w:rsidP="00B2775E">
      <w:pPr>
        <w:widowControl w:val="0"/>
        <w:spacing w:after="0" w:line="240" w:lineRule="auto"/>
        <w:rPr>
          <w:rFonts w:ascii="Times New Roman" w:hAnsi="Times New Roman" w:cs="Times New Roman"/>
        </w:rPr>
      </w:pP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r>
      <w:tr w:rsidR="00B2775E"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Tr="00B2775E">
        <w:trPr>
          <w:gridAfter w:val="1"/>
          <w:wAfter w:w="554" w:type="dxa"/>
        </w:trPr>
        <w:tc>
          <w:tcPr>
            <w:tcW w:w="2448" w:type="dxa"/>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rsidR="00B2775E" w:rsidRDefault="00B2775E">
            <w:pPr>
              <w:rPr>
                <w:rFonts w:ascii="Times New Roman" w:hAnsi="Times New Roman" w:cs="Times New Roman"/>
              </w:rPr>
            </w:pPr>
          </w:p>
        </w:tc>
      </w:tr>
      <w:tr w:rsidR="00B2775E" w:rsidTr="00B2775E">
        <w:tc>
          <w:tcPr>
            <w:tcW w:w="2448" w:type="dxa"/>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5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ind w:firstLine="708"/>
        <w:rPr>
          <w:rFonts w:ascii="Times New Roman" w:hAnsi="Times New Roman" w:cs="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47"/>
      </w: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6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48"/>
      </w:r>
      <w:r>
        <w:rPr>
          <w:rFonts w:ascii="Times New Roman" w:hAnsi="Times New Roman" w:cs="Times New Roman"/>
          <w:caps/>
        </w:rPr>
        <w:tab/>
      </w: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7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rsidR="00B2775E" w:rsidRDefault="00B2775E" w:rsidP="00B2775E">
      <w:pPr>
        <w:widowControl w:val="0"/>
        <w:spacing w:after="0" w:line="240" w:lineRule="auto"/>
        <w:jc w:val="both"/>
        <w:rPr>
          <w:rFonts w:ascii="Times New Roman" w:hAnsi="Times New Roman" w:cs="Times New Roman"/>
          <w:sz w:val="24"/>
          <w:szCs w:val="24"/>
        </w:rPr>
      </w:pPr>
    </w:p>
    <w:p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rsidR="00B2775E" w:rsidRDefault="00B2775E" w:rsidP="00B2775E">
      <w:pPr>
        <w:widowControl w:val="0"/>
        <w:spacing w:after="0" w:line="240" w:lineRule="auto"/>
        <w:ind w:firstLine="5400"/>
        <w:jc w:val="both"/>
        <w:rPr>
          <w:rFonts w:ascii="Times New Roman" w:hAnsi="Times New Roman" w:cs="Times New Roman"/>
          <w:sz w:val="24"/>
          <w:szCs w:val="24"/>
        </w:rPr>
      </w:pPr>
    </w:p>
    <w:p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8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ind w:left="11057"/>
        <w:rPr>
          <w:rFonts w:ascii="Times New Roman" w:hAnsi="Times New Roman" w:cs="Times New Roman"/>
          <w:sz w:val="24"/>
          <w:szCs w:val="24"/>
        </w:rPr>
      </w:pPr>
    </w:p>
    <w:p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198"/>
        </w:trPr>
        <w:tc>
          <w:tcPr>
            <w:tcW w:w="1821" w:type="dxa"/>
            <w:tcBorders>
              <w:top w:val="nil"/>
              <w:left w:val="single" w:sz="8" w:space="0" w:color="auto"/>
              <w:bottom w:val="single" w:sz="4" w:space="0" w:color="auto"/>
              <w:right w:val="single" w:sz="4" w:space="0" w:color="auto"/>
            </w:tcBorders>
            <w:vAlign w:val="center"/>
          </w:tcPr>
          <w:p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300"/>
        </w:trPr>
        <w:tc>
          <w:tcPr>
            <w:tcW w:w="13892" w:type="dxa"/>
            <w:gridSpan w:val="15"/>
            <w:noWrap/>
            <w:vAlign w:val="bottom"/>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Счета, договоры и платежные поручения по пп. 4, 5, 8, 13, 14 настоящей формы прилагаются в подтверждение целевого использования авансовых платежей.</w:t>
            </w:r>
          </w:p>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trPr>
                <w:trHeight w:val="238"/>
              </w:trPr>
              <w:tc>
                <w:tcPr>
                  <w:tcW w:w="282"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D8481C" w:rsidP="00D8481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 xml:space="preserve">Приложение 9 </w:t>
      </w:r>
    </w:p>
    <w:p w:rsidR="00B2775E" w:rsidRDefault="00D8481C" w:rsidP="00D8481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к Договору поставки</w:t>
      </w:r>
    </w:p>
    <w:p w:rsidR="00B2775E" w:rsidRDefault="00D8481C" w:rsidP="00D8481C">
      <w:pPr>
        <w:widowControl w:val="0"/>
        <w:tabs>
          <w:tab w:val="right" w:pos="1513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от «___» ________ _ г. № ____</w:t>
      </w:r>
      <w:r w:rsidR="00B2775E">
        <w:rPr>
          <w:rFonts w:ascii="Times New Roman" w:hAnsi="Times New Roman" w:cs="Times New Roman"/>
          <w:sz w:val="24"/>
          <w:szCs w:val="24"/>
        </w:rPr>
        <w:tab/>
      </w:r>
    </w:p>
    <w:p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rsidR="00E935B8" w:rsidRPr="00E935B8" w:rsidRDefault="00E935B8" w:rsidP="00E935B8">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E935B8">
        <w:rPr>
          <w:rFonts w:ascii="Times New Roman" w:eastAsia="Calibri" w:hAnsi="Times New Roman" w:cs="Times New Roman"/>
          <w:b/>
          <w:bCs/>
          <w:sz w:val="24"/>
          <w:szCs w:val="24"/>
          <w:lang w:eastAsia="ru-RU"/>
        </w:rPr>
        <w:t>Обеспечение исполнения обязательств (далее - Порядок)</w:t>
      </w:r>
      <w:r w:rsidRPr="00E935B8">
        <w:rPr>
          <w:rFonts w:ascii="Times New Roman" w:eastAsia="Calibri" w:hAnsi="Times New Roman" w:cs="Times New Roman"/>
          <w:b/>
          <w:bCs/>
          <w:sz w:val="24"/>
          <w:szCs w:val="24"/>
          <w:vertAlign w:val="superscript"/>
          <w:lang w:eastAsia="ru-RU"/>
        </w:rPr>
        <w:t xml:space="preserve"> </w:t>
      </w:r>
      <w:r w:rsidRPr="00E935B8">
        <w:rPr>
          <w:rFonts w:ascii="Times New Roman" w:eastAsia="Calibri" w:hAnsi="Times New Roman" w:cs="Times New Roman"/>
          <w:b/>
          <w:bCs/>
          <w:sz w:val="24"/>
          <w:szCs w:val="24"/>
          <w:vertAlign w:val="superscript"/>
          <w:lang w:eastAsia="ru-RU"/>
        </w:rPr>
        <w:footnoteReference w:id="49"/>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Надлежащее исполнение обязательств Поставщика по Договору обеспечивается одним из способов обеспечения:</w:t>
      </w:r>
      <w:r w:rsidRPr="00E935B8">
        <w:rPr>
          <w:rFonts w:ascii="Times New Roman" w:eastAsia="Calibri" w:hAnsi="Times New Roman" w:cs="Times New Roman"/>
          <w:sz w:val="24"/>
          <w:szCs w:val="24"/>
          <w:vertAlign w:val="superscript"/>
          <w:lang w:eastAsia="ru-RU"/>
        </w:rPr>
        <w:t xml:space="preserve"> </w:t>
      </w:r>
      <w:r w:rsidRPr="00E935B8">
        <w:rPr>
          <w:rFonts w:ascii="Times New Roman" w:eastAsia="Calibri" w:hAnsi="Times New Roman" w:cs="Times New Roman"/>
          <w:sz w:val="24"/>
          <w:szCs w:val="24"/>
          <w:vertAlign w:val="superscript"/>
          <w:lang w:eastAsia="ru-RU"/>
        </w:rPr>
        <w:footnoteReference w:id="50"/>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1.1. Независимой гарантией;</w:t>
      </w:r>
    </w:p>
    <w:p w:rsidR="00E935B8" w:rsidRPr="00E935B8" w:rsidRDefault="00E935B8" w:rsidP="00E935B8">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1.2. Обеспечительным платежом.</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2. Надлежащее исполнение обязательств Поставщика по Договору может обеспечиваться следующими видами независимых гарантий:</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Times New Roman" w:hAnsi="Times New Roman" w:cs="Times New Roman"/>
          <w:b/>
          <w:i/>
          <w:sz w:val="24"/>
          <w:szCs w:val="24"/>
          <w:lang w:eastAsia="ru-RU"/>
        </w:rPr>
        <w:t>Вариант I пункта 2.1 - не применяется для договоров, заключенных по результатам закупок только среди субъектов МСП.</w:t>
      </w:r>
    </w:p>
    <w:p w:rsidR="00E935B8" w:rsidRPr="00E935B8" w:rsidRDefault="00E935B8" w:rsidP="00E935B8">
      <w:pPr>
        <w:widowControl w:val="0"/>
        <w:autoSpaceDE w:val="0"/>
        <w:autoSpaceDN w:val="0"/>
        <w:adjustRightInd w:val="0"/>
        <w:spacing w:after="0" w:line="240" w:lineRule="auto"/>
        <w:ind w:firstLine="709"/>
        <w:contextualSpacing/>
        <w:jc w:val="both"/>
        <w:rPr>
          <w:rFonts w:ascii="Times New Roman" w:eastAsia="Calibri" w:hAnsi="Times New Roman" w:cs="Times New Roman"/>
          <w:i/>
          <w:sz w:val="24"/>
          <w:szCs w:val="24"/>
          <w:lang w:eastAsia="ru-RU"/>
        </w:rPr>
      </w:pPr>
      <w:r w:rsidRPr="00E935B8">
        <w:rPr>
          <w:rFonts w:ascii="Times New Roman" w:eastAsia="Calibri" w:hAnsi="Times New Roman" w:cs="Times New Roman"/>
          <w:sz w:val="24"/>
          <w:szCs w:val="24"/>
          <w:lang w:eastAsia="ru-RU"/>
        </w:rPr>
        <w:t>2.1. </w:t>
      </w:r>
      <w:r w:rsidRPr="00E935B8">
        <w:rPr>
          <w:rFonts w:ascii="Times New Roman" w:eastAsia="Calibri" w:hAnsi="Times New Roman" w:cs="Times New Roman"/>
          <w:i/>
          <w:sz w:val="24"/>
          <w:szCs w:val="24"/>
          <w:lang w:eastAsia="ru-RU"/>
        </w:rPr>
        <w:t xml:space="preserve">Независимой гарантией на возврат Поставщиком авансовых платежей </w:t>
      </w:r>
      <w:r w:rsidRPr="00E935B8">
        <w:rPr>
          <w:rFonts w:ascii="Times New Roman" w:eastAsia="Calibri" w:hAnsi="Times New Roman" w:cs="Times New Roman"/>
          <w:i/>
          <w:iCs/>
          <w:sz w:val="24"/>
          <w:szCs w:val="24"/>
          <w:lang w:eastAsia="ru-RU"/>
        </w:rPr>
        <w:t xml:space="preserve">(форма - </w:t>
      </w:r>
      <w:r w:rsidRPr="00E935B8">
        <w:rPr>
          <w:rFonts w:ascii="Times New Roman" w:eastAsia="Calibri" w:hAnsi="Times New Roman" w:cs="Times New Roman"/>
          <w:i/>
          <w:sz w:val="24"/>
          <w:szCs w:val="24"/>
          <w:lang w:eastAsia="ru-RU"/>
        </w:rPr>
        <w:t xml:space="preserve">Приложение № 1 к Порядку), предусмотренных Договором, на сумму не менее суммы авансовых платежей, предусмотренных Договором (если Покупателем не согласовано предоставление независимой гарантии на часть суммы авансовых платежей). </w:t>
      </w:r>
    </w:p>
    <w:p w:rsidR="00E935B8" w:rsidRPr="00E935B8" w:rsidRDefault="00E935B8" w:rsidP="00E935B8">
      <w:pPr>
        <w:widowControl w:val="0"/>
        <w:autoSpaceDE w:val="0"/>
        <w:autoSpaceDN w:val="0"/>
        <w:adjustRightInd w:val="0"/>
        <w:spacing w:after="0" w:line="240" w:lineRule="auto"/>
        <w:ind w:firstLine="709"/>
        <w:contextualSpacing/>
        <w:jc w:val="both"/>
        <w:rPr>
          <w:rFonts w:ascii="Times New Roman" w:eastAsia="Calibri" w:hAnsi="Times New Roman" w:cs="Times New Roman"/>
          <w:b/>
          <w:i/>
          <w:sz w:val="24"/>
          <w:szCs w:val="24"/>
          <w:lang w:eastAsia="ru-RU"/>
        </w:rPr>
      </w:pPr>
      <w:r w:rsidRPr="00E935B8">
        <w:rPr>
          <w:rFonts w:ascii="Times New Roman" w:eastAsia="Calibri" w:hAnsi="Times New Roman" w:cs="Times New Roman"/>
          <w:i/>
          <w:sz w:val="24"/>
          <w:szCs w:val="24"/>
          <w:lang w:eastAsia="ru-RU"/>
        </w:rPr>
        <w:t xml:space="preserve">Покупателем может быть согласовано предоставление Поставщиком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w:t>
      </w:r>
    </w:p>
    <w:p w:rsidR="00E935B8" w:rsidRPr="00E935B8" w:rsidRDefault="00E935B8" w:rsidP="00E935B8">
      <w:pPr>
        <w:widowControl w:val="0"/>
        <w:autoSpaceDE w:val="0"/>
        <w:autoSpaceDN w:val="0"/>
        <w:adjustRightInd w:val="0"/>
        <w:spacing w:after="0" w:line="240" w:lineRule="auto"/>
        <w:ind w:firstLine="709"/>
        <w:contextualSpacing/>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В случае перечисления авансовых платежей, указанных в Договоре, в разные периоды, Покупателем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Поставщику допускается, только если сумма непогашенного аванса после перечисления авансового платежа не превысит сумму действующих и принятых Покупателем независимых гарантий на возврат Поставщиком авансовых платежей по Договору.</w:t>
      </w:r>
    </w:p>
    <w:p w:rsidR="00E935B8" w:rsidRPr="00E935B8" w:rsidRDefault="00E935B8" w:rsidP="00E935B8">
      <w:pPr>
        <w:widowControl w:val="0"/>
        <w:autoSpaceDE w:val="0"/>
        <w:autoSpaceDN w:val="0"/>
        <w:adjustRightInd w:val="0"/>
        <w:spacing w:after="0" w:line="240" w:lineRule="auto"/>
        <w:ind w:firstLine="709"/>
        <w:contextualSpacing/>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Срок действия независимой гарантии должен начинаться до даты перечисления авансового платежа Поставщику, заканчиваться не ранее чем через 60 (шестьдесят) дней после установленной даты исполнения Поставщиком обязательств по Договору (даты подписания Сторонами всех ТОРГ-12) и не должен быть ограничен сроком окончания поставки, установленного Договором.</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Копия независимой гарантии должна быть представлена Поставщиком на согласование Покупателю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По соглашению Сторон сумма обеспечения по независимой гарантии на возврат авансовых платежей может быть уменьшена пропорционально объему поставленного товара, в отношении которого оформлены ТОРГ-12.</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p>
    <w:p w:rsidR="00E935B8" w:rsidRPr="00E935B8" w:rsidRDefault="00E935B8" w:rsidP="00E935B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E935B8">
        <w:rPr>
          <w:rFonts w:ascii="Times New Roman" w:eastAsia="Times New Roman" w:hAnsi="Times New Roman" w:cs="Times New Roman"/>
          <w:b/>
          <w:i/>
          <w:sz w:val="24"/>
          <w:szCs w:val="24"/>
          <w:lang w:eastAsia="ru-RU"/>
        </w:rPr>
        <w:t xml:space="preserve">Вариант </w:t>
      </w:r>
      <w:r w:rsidRPr="00E935B8">
        <w:rPr>
          <w:rFonts w:ascii="Times New Roman" w:eastAsia="Times New Roman" w:hAnsi="Times New Roman" w:cs="Times New Roman"/>
          <w:b/>
          <w:i/>
          <w:sz w:val="24"/>
          <w:szCs w:val="24"/>
          <w:lang w:val="en-US" w:eastAsia="ru-RU"/>
        </w:rPr>
        <w:t>I</w:t>
      </w:r>
      <w:r w:rsidRPr="00E935B8">
        <w:rPr>
          <w:rFonts w:ascii="Times New Roman" w:eastAsia="Times New Roman" w:hAnsi="Times New Roman" w:cs="Times New Roman"/>
          <w:b/>
          <w:i/>
          <w:sz w:val="24"/>
          <w:szCs w:val="24"/>
          <w:lang w:eastAsia="ru-RU"/>
        </w:rPr>
        <w:t>I пункта 2.1 - для применения в рамках договоров, заключаемых по результатам конкурентной закупки, участниками которой могут быть только субъекты МСП, предполагающий выплату авансовых платежей и окончательного расчета.</w:t>
      </w:r>
    </w:p>
    <w:p w:rsidR="00E935B8" w:rsidRPr="00E935B8" w:rsidRDefault="00E935B8" w:rsidP="00E935B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E935B8">
        <w:rPr>
          <w:rFonts w:ascii="Times New Roman" w:eastAsia="Times New Roman" w:hAnsi="Times New Roman" w:cs="Times New Roman"/>
          <w:sz w:val="24"/>
          <w:szCs w:val="24"/>
          <w:lang w:eastAsia="ru-RU"/>
        </w:rPr>
        <w:t>2.1.</w:t>
      </w:r>
      <w:r w:rsidRPr="00E935B8">
        <w:rPr>
          <w:rFonts w:ascii="Times New Roman" w:eastAsia="Times New Roman" w:hAnsi="Times New Roman" w:cs="Times New Roman"/>
          <w:i/>
          <w:sz w:val="24"/>
          <w:szCs w:val="24"/>
          <w:lang w:eastAsia="ru-RU"/>
        </w:rPr>
        <w:t xml:space="preserve"> </w:t>
      </w:r>
      <w:r w:rsidRPr="00E935B8">
        <w:rPr>
          <w:rFonts w:ascii="Times New Roman" w:eastAsia="Times New Roman" w:hAnsi="Times New Roman" w:cs="Times New Roman"/>
          <w:sz w:val="24"/>
          <w:szCs w:val="24"/>
          <w:lang w:eastAsia="ru-RU"/>
        </w:rPr>
        <w:t>Независимой гарантией на исполнение обязательств, учитывающей в том числе возврат авансовых платежей по Договору (</w:t>
      </w:r>
      <w:r w:rsidRPr="00E935B8">
        <w:rPr>
          <w:rFonts w:ascii="Times New Roman" w:eastAsia="Calibri" w:hAnsi="Times New Roman" w:cs="Times New Roman"/>
          <w:sz w:val="24"/>
          <w:szCs w:val="24"/>
          <w:lang w:eastAsia="ru-RU"/>
        </w:rPr>
        <w:t>форма - Приложение № 2а к Порядку</w:t>
      </w:r>
      <w:r w:rsidRPr="00E935B8">
        <w:rPr>
          <w:rFonts w:ascii="Times New Roman" w:eastAsia="Times New Roman" w:hAnsi="Times New Roman" w:cs="Times New Roman"/>
          <w:sz w:val="24"/>
          <w:szCs w:val="24"/>
          <w:lang w:eastAsia="ru-RU"/>
        </w:rPr>
        <w:t>) на сумму в размере суммы авансовых платежей, предусмотренных Договором.</w:t>
      </w:r>
    </w:p>
    <w:p w:rsidR="00E935B8" w:rsidRPr="00E935B8" w:rsidRDefault="00E935B8" w:rsidP="00E935B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935B8">
        <w:rPr>
          <w:rFonts w:ascii="Times New Roman" w:eastAsia="Times New Roman" w:hAnsi="Times New Roman" w:cs="Times New Roman"/>
          <w:sz w:val="24"/>
          <w:szCs w:val="24"/>
          <w:lang w:eastAsia="ru-RU"/>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E935B8" w:rsidRPr="00E935B8" w:rsidRDefault="00E935B8" w:rsidP="00E935B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935B8">
        <w:rPr>
          <w:rFonts w:ascii="Times New Roman" w:eastAsia="Times New Roman" w:hAnsi="Times New Roman" w:cs="Times New Roman"/>
          <w:sz w:val="24"/>
          <w:szCs w:val="24"/>
          <w:lang w:eastAsia="ru-RU"/>
        </w:rPr>
        <w:t>Покупателем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Продавцу допускается, только если сумма непогашенного аванса после перечисления авансового платежа не превысит сумму действующей и принятой Покупателем независимой гарантии, учитывающей в том числе возврат авансовых платежей по Договору.</w:t>
      </w:r>
    </w:p>
    <w:p w:rsidR="00E935B8" w:rsidRPr="00E935B8" w:rsidRDefault="00E935B8" w:rsidP="00E935B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935B8">
        <w:rPr>
          <w:rFonts w:ascii="Times New Roman" w:eastAsia="Times New Roman" w:hAnsi="Times New Roman" w:cs="Times New Roman"/>
          <w:sz w:val="24"/>
          <w:szCs w:val="24"/>
          <w:lang w:eastAsia="ru-RU"/>
        </w:rPr>
        <w:t>Срок действия независимой гарантии должен начинаться до даты перечисления авансового платежа Продавцу (</w:t>
      </w:r>
      <w:r w:rsidRPr="00E935B8">
        <w:rPr>
          <w:rFonts w:ascii="Times New Roman" w:eastAsia="Times New Roman" w:hAnsi="Times New Roman" w:cs="Times New Roman"/>
          <w:i/>
          <w:sz w:val="24"/>
          <w:szCs w:val="24"/>
          <w:lang w:eastAsia="ru-RU"/>
        </w:rPr>
        <w:t>в случае, если независимая гарантия включает обеспечение обязательств по возврату авансовых платежей и обеспечение исполнения Продавцом обязательств по Договору - срок действия независимой гарантии должен начинаться с даты заключения Договора</w:t>
      </w:r>
      <w:r w:rsidRPr="00E935B8">
        <w:rPr>
          <w:rFonts w:ascii="Times New Roman" w:eastAsia="Times New Roman" w:hAnsi="Times New Roman" w:cs="Times New Roman"/>
          <w:sz w:val="24"/>
          <w:szCs w:val="24"/>
          <w:lang w:eastAsia="ru-RU"/>
        </w:rPr>
        <w:t>), заканчиваться не ранее чем через 60 (шестьдесят) дней после установленной даты подписания всех ТОРГ-12, и не должен быть ограничен сроком окончания оказания услуг, установленного Договором.</w:t>
      </w:r>
    </w:p>
    <w:p w:rsidR="00E935B8" w:rsidRPr="00E935B8" w:rsidRDefault="00E935B8" w:rsidP="00E935B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935B8">
        <w:rPr>
          <w:rFonts w:ascii="Times New Roman" w:eastAsia="Times New Roman" w:hAnsi="Times New Roman" w:cs="Times New Roman"/>
          <w:sz w:val="24"/>
          <w:szCs w:val="24"/>
          <w:lang w:eastAsia="ru-RU"/>
        </w:rPr>
        <w:t>Копия независимой гарантии должна быть представлена Продавцом на согласование Покупателю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Продавцом Покупателю не позднее чем за 10 (десять) рабочих дней до планируемой даты перечисления авансового платежа (</w:t>
      </w:r>
      <w:r w:rsidRPr="00E935B8">
        <w:rPr>
          <w:rFonts w:ascii="Times New Roman" w:eastAsia="Times New Roman" w:hAnsi="Times New Roman" w:cs="Times New Roman"/>
          <w:i/>
          <w:sz w:val="24"/>
          <w:szCs w:val="24"/>
          <w:lang w:eastAsia="ru-RU"/>
        </w:rPr>
        <w:t>в случае, если независимая гарантия включает обеспечение обязательств по возврату авансовых платежей и обеспечение исполнения Продавцом обязательств по Договору - копия независимой гарантии должна быть представлена Продавцом на согласование Покупателю не позднее, чем через 10 (десять) рабочих дней после вступления в силу протокола о результатах торгов, на основании которого Продавец признан победителем закупочной процедуры. Оригинал предварительно согласованной Покупателем независимой гарантии должен быть представлен Продавцом Покупателю не позднее, чем за 1 (один) рабочий день до заключения Договора</w:t>
      </w:r>
      <w:r w:rsidRPr="00E935B8">
        <w:rPr>
          <w:rFonts w:ascii="Times New Roman" w:eastAsia="Times New Roman" w:hAnsi="Times New Roman" w:cs="Times New Roman"/>
          <w:sz w:val="24"/>
          <w:szCs w:val="24"/>
          <w:lang w:eastAsia="ru-RU"/>
        </w:rPr>
        <w:t>).</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Times New Roman" w:hAnsi="Times New Roman" w:cs="Times New Roman"/>
          <w:sz w:val="24"/>
          <w:szCs w:val="24"/>
          <w:lang w:eastAsia="ru-RU"/>
        </w:rPr>
        <w:t>По соглашению Сторон сумма обеспечения по независимой гарантии может быть уменьшена пропорционально стоимости работ, в отношении которых оформлены ТОРГ-12. В этом случае сумма независимой гарантии должна быть не менее суммы непогашенного (неотработанного) аванса (</w:t>
      </w:r>
      <w:r w:rsidRPr="00E935B8">
        <w:rPr>
          <w:rFonts w:ascii="Times New Roman" w:eastAsia="Times New Roman" w:hAnsi="Times New Roman" w:cs="Times New Roman"/>
          <w:i/>
          <w:sz w:val="24"/>
          <w:szCs w:val="24"/>
          <w:lang w:eastAsia="ru-RU"/>
        </w:rPr>
        <w:t>но в любом случае не менее 5 % (пяти процентов) от начальной (максимальной) цены Договора (цены лота) и не менее 5 % (пяти процентов) от цены Договора в случае, если независимая гарантия включает обеспечение обязательств по возврату авансовых платежей и обеспечение исполнения Продавцом обязательств по Договору</w:t>
      </w:r>
      <w:r w:rsidRPr="00E935B8">
        <w:rPr>
          <w:rFonts w:ascii="Times New Roman" w:eastAsia="Times New Roman" w:hAnsi="Times New Roman" w:cs="Times New Roman"/>
          <w:sz w:val="24"/>
          <w:szCs w:val="24"/>
          <w:lang w:eastAsia="ru-RU"/>
        </w:rPr>
        <w:t>).</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2.2. </w:t>
      </w:r>
      <w:r w:rsidRPr="00E935B8">
        <w:rPr>
          <w:rFonts w:ascii="Times New Roman" w:eastAsia="Times New Roman" w:hAnsi="Times New Roman" w:cs="Times New Roman"/>
          <w:b/>
          <w:i/>
          <w:sz w:val="24"/>
          <w:szCs w:val="24"/>
          <w:lang w:eastAsia="ru-RU"/>
        </w:rPr>
        <w:t>(для применения в рамках договора, заключаемого по результатам закупки, не предполагающей участие только субъектов МСП, вне зависимости от порядка расчетов по договору и для применения в рамках договора, заключаемого по результатам конкурентной закупки, участниками которой могут быть только субъекты МСП, не предполагающего выплату авансовых платежей</w:t>
      </w:r>
      <w:r w:rsidRPr="00E935B8">
        <w:rPr>
          <w:rFonts w:ascii="Times New Roman" w:eastAsia="Times New Roman" w:hAnsi="Times New Roman" w:cs="Times New Roman"/>
          <w:bCs/>
          <w:i/>
          <w:iCs/>
          <w:sz w:val="24"/>
          <w:szCs w:val="24"/>
          <w:lang w:eastAsia="ru-RU"/>
        </w:rPr>
        <w:t>)</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xml:space="preserve">Независимой гарантией на исполнение Поставщиком обязательств по Договору (форма - Приложение № 2 / </w:t>
      </w:r>
      <w:r w:rsidRPr="00E935B8">
        <w:rPr>
          <w:rFonts w:ascii="Times New Roman" w:eastAsia="Calibri" w:hAnsi="Times New Roman" w:cs="Times New Roman"/>
          <w:i/>
          <w:sz w:val="24"/>
          <w:szCs w:val="24"/>
          <w:lang w:eastAsia="ru-RU"/>
        </w:rPr>
        <w:t>2а</w:t>
      </w:r>
      <w:r w:rsidRPr="00E935B8">
        <w:rPr>
          <w:rFonts w:ascii="Times New Roman" w:eastAsia="Calibri" w:hAnsi="Times New Roman" w:cs="Times New Roman"/>
          <w:sz w:val="24"/>
          <w:szCs w:val="24"/>
          <w:lang w:eastAsia="ru-RU"/>
        </w:rPr>
        <w:t>* к Порядку)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исполнения Поставщиком обязательств по Договору (даты подписания Сторонами всех ТОРГ-12).</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Копия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о результатах торгов,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Не допускается предоставление нескольких независимых гарантий на исполнение обязательств по Договору, совокупная сумма которых соответствует сумме независимой гарантии, предусмотренной в п. 2.2 к Порядку.</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Поставщика до окончания установленного срока действия независимой гарантии, при одновременном соблюдении следующих условий:</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если в соответствии с Договором Поставщиком перечислен обеспечительный платеж в качестве способа обеспечения исполнения Договора;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отсутствует неурегулированная претензионно-исковая работа;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отсутствуют нарушения Поставщика в части исполнения своих договорных обязательств.</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В случае досрочного возврата Покупателем независимой гарантии надлежащего исполнения обязательств Поставщиком с соблюдением условий, перечисленных в настоящем пункте, Поставщик освобождается от исполнения обязательств, предусмотренных пунктами 4, 10, 11, 12 к Порядку, в части предоставления дополнительных независимых гарантий надлежащего исполнения обязательств Поставщиком, продления или замены указанных независимых гарантий.</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E935B8">
        <w:rPr>
          <w:rFonts w:ascii="Times New Roman" w:eastAsia="Times New Roman" w:hAnsi="Times New Roman" w:cs="Times New Roman"/>
          <w:b/>
          <w:i/>
          <w:sz w:val="24"/>
          <w:szCs w:val="24"/>
          <w:lang w:eastAsia="ru-RU"/>
        </w:rPr>
        <w:t>Примечание: В случае предоставления независимой гарантии по результатам закупки участниками которой могут быть только субъекты МСП и извещение об осуществлении которой размещено в единой информационной системе в сфере закупок начиная с 01.10.2022, следует применять форму независимой гарантии на исполнение обязательств по форме Приложения № 2а к Порядку.</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2.3. Независимой гарантией на обеспечение гарантийных обязательств (форма - Приложение № 3 к Порядку) на сумму не менее 5% (пяти процентов) от цены Договора, срок действия которой должен начинаться до даты начала гарантийного срока, предусмотренного Договором, и заканчиваться не ранее чем через 60 (шестьдесят) дней после планируемой даты окончания гарантийного срока по Договору.</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Копия независимой гарантии должна быть представлена на согласование не позднее, чем за 10 (десять) рабочих дней до даты подписания Сторонами всех ТОРГ-12, оригинал согласованной Покупателем независимой гарантии должен быть представлен Поставщиком не позднее запланированной даты подписания Сторонами всех ТОРГ-12 и начала гарантийного срока.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Не допускается предоставление нескольких независимых гарантий на обеспечение гарантийных обязательств по Договору, совокупная сумма которых соответствует сумме независимой гарантии, предусмотренной п. 2.3 Порядка.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sz w:val="24"/>
          <w:szCs w:val="24"/>
          <w:lang w:eastAsia="ru-RU"/>
        </w:rPr>
        <w:t>2.4. </w:t>
      </w:r>
      <w:r w:rsidRPr="00E935B8">
        <w:rPr>
          <w:rFonts w:ascii="Times New Roman" w:eastAsia="Calibri" w:hAnsi="Times New Roman" w:cs="Times New Roman"/>
          <w:i/>
          <w:sz w:val="24"/>
          <w:szCs w:val="24"/>
          <w:lang w:eastAsia="ru-RU"/>
        </w:rPr>
        <w:t>Возврат авансовых платежей, исполнение Поставщиком обязательств по Договору и гарантийные обязательства могут обеспечиваться единой независимой гарантией (форма - Приложение № 4 к Порядку).</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Сумма единой независимой гарантии, включающей обеспечение обязательств по возврату авансовых платежей, должна быть не менее размера аванса, предусмотренного Договором, но в любом случае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(цены лота).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поставки, в отношении которого оформлены ТОРГ-12. В этом случае сумма единой независимой гарантии должна быть не менее суммы непогашенного (неотработанного) аванса, но в любом случае не менее 5 % (пяти процентов) от начальной (максимальной) цены Договора (цены лота) и не менее 5 % (пяти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В случае, если Договором не предусмотрены авансовые платежи, исполнение Поставщиком обязательств по Договору и гарантийные обязательства могут обеспечиваться единой независимой гарантией (форма - Приложение № 4 к Порядку) на сумму не менее 5% (пять процентов)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Срок действия единой независимой гарантии должен начинаться с даты заключения Договора (в случае заключения дополнительного соглашения, предусматривающего предоставление единой независимой гарантии впервые - не позднее даты заключения дополнительного соглашения) и заканчиваться не ранее, чем через 60 (шестьдесят) дней после даты окончания гарантийного срока, установленного Договором, если единая независимая гарантия выдана в обеспечение, в том числе гарантийных обязательств по Договору.</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 xml:space="preserve">Решение о предоставлении Поставщиком единой независимой гарантии по Договору принимается Покупателем на основании письменного обращения Поставщика. </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Копия единой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о результатах торгов,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1 (одного) рабочего дня до даты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Не допускается предоставление нескольких единых независимых гарантий по Договору, совокупная сумма которых соответствует сумме независимой гарантии, предусмотренной п. 2.4. Порядка.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E935B8">
        <w:rPr>
          <w:rFonts w:ascii="Times New Roman" w:eastAsia="Times New Roman" w:hAnsi="Times New Roman" w:cs="Times New Roman"/>
          <w:b/>
          <w:i/>
          <w:sz w:val="24"/>
          <w:szCs w:val="24"/>
          <w:lang w:eastAsia="ru-RU"/>
        </w:rPr>
        <w:t>Примечание: Пункт 2.4 не применяется для договоров, заключенных по результатам закупок только среди субъектов МСП.</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xml:space="preserve">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Покупателя, является общая сумма обязательств по таким гарантиям. </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4. В случае заключения дополнительного соглашения к Договору, по которому произойдет увеличение цены или увеличение срока исполнения Поставщиком обязательств по Договору (даты подписания Сторонами всех ТОРГ-12), Поставщик обязан в сроки, установленные пунктом 8 Порядка, представить на согласование Покупателю копию независимой гарантии. Оригинал независимой гарантии, согласованной Покупателем,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даты подписания Сторонами всех ТОРГ-12. Срок действия для независимой гарантии на обеспечение гарантийных обязательств должен начинаться до даты начала гарантийного срока, предусмотренного Договором, и заканчиваться не ранее чем через 60 (шестьдесят) дней после планируемой даты окончания гарантийного срока по Договору.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планируемой даты окончания гарантийного срока. При этом:</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 размер независимой гарантии на возврат Поставщиком авансовых платежей определяется не менее суммы авансовых платежей, предусмотренных Договором и в любой момент времени должен быть не менее суммы непогашенных авансов по Договору;</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размер независимой гарантии на исполнение Поставщиком обязательств по Договору определяется как максимальная из сумм: 5% (пять процентов) от начальной (максимальной) цены Договора (цены лота)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размер независимой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Calibri" w:hAnsi="Times New Roman" w:cs="Times New Roman"/>
          <w:i/>
          <w:sz w:val="24"/>
          <w:szCs w:val="24"/>
          <w:lang w:eastAsia="ru-RU"/>
        </w:rPr>
        <w:t>-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в любой момент времени не менее суммы непогашенного (неотработанного) аванса, но в любом случае не менее 5% (пять процентов) от начальной (максимальной) цены Договора (цены лота) или не менее 5%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E935B8">
        <w:rPr>
          <w:rFonts w:ascii="Times New Roman" w:eastAsia="Times New Roman" w:hAnsi="Times New Roman" w:cs="Times New Roman"/>
          <w:b/>
          <w:i/>
          <w:sz w:val="24"/>
          <w:szCs w:val="24"/>
          <w:lang w:eastAsia="ru-RU"/>
        </w:rPr>
        <w:t>Примечание: Пункт 4 подлежит корректировке с учетом положений пункта 2 Порядка.</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5. Гарант, предоставляющий независимую гарантию, а также сама независимая гарантия должны быть предварительно согласованы с Покупателем. Для согласования Покупателем независимой гарантии Поставщик обязан представить копию независимой гарантии, а также следующие документы:</w:t>
      </w:r>
    </w:p>
    <w:p w:rsidR="00E935B8" w:rsidRPr="00E935B8" w:rsidRDefault="00E935B8" w:rsidP="00E935B8">
      <w:pPr>
        <w:widowControl w:val="0"/>
        <w:numPr>
          <w:ilvl w:val="0"/>
          <w:numId w:val="62"/>
        </w:numPr>
        <w:tabs>
          <w:tab w:val="left" w:pos="168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5.1. Если сумма независимой гарантии</w:t>
      </w:r>
      <w:r w:rsidRPr="00E935B8">
        <w:rPr>
          <w:rFonts w:ascii="Times New Roman" w:eastAsia="Times New Roman" w:hAnsi="Times New Roman" w:cs="Times New Roman"/>
          <w:b/>
          <w:bCs/>
          <w:sz w:val="24"/>
          <w:szCs w:val="24"/>
          <w:vertAlign w:val="superscript"/>
          <w:lang w:eastAsia="ru-RU"/>
        </w:rPr>
        <w:footnoteReference w:id="51"/>
      </w:r>
      <w:r w:rsidRPr="00E935B8">
        <w:rPr>
          <w:rFonts w:ascii="Times New Roman" w:eastAsia="Times New Roman" w:hAnsi="Times New Roman" w:cs="Times New Roman"/>
          <w:bCs/>
          <w:sz w:val="24"/>
          <w:szCs w:val="24"/>
          <w:lang w:eastAsia="ru-RU"/>
        </w:rPr>
        <w:t xml:space="preserve"> превышает 15 млн. рублей:</w:t>
      </w:r>
    </w:p>
    <w:p w:rsidR="00E935B8" w:rsidRPr="00E935B8" w:rsidRDefault="00E935B8" w:rsidP="00E935B8">
      <w:pPr>
        <w:widowControl w:val="0"/>
        <w:numPr>
          <w:ilvl w:val="0"/>
          <w:numId w:val="62"/>
        </w:numPr>
        <w:tabs>
          <w:tab w:val="left" w:pos="0"/>
        </w:tabs>
        <w:autoSpaceDE w:val="0"/>
        <w:autoSpaceDN w:val="0"/>
        <w:adjustRightInd w:val="0"/>
        <w:spacing w:after="0" w:line="240" w:lineRule="auto"/>
        <w:ind w:left="0"/>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ab/>
        <w:t>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E935B8">
        <w:rPr>
          <w:rFonts w:ascii="Times New Roman" w:eastAsia="Times New Roman" w:hAnsi="Times New Roman" w:cs="Times New Roman"/>
          <w:bCs/>
          <w:sz w:val="24"/>
          <w:szCs w:val="24"/>
          <w:vertAlign w:val="superscript"/>
          <w:lang w:eastAsia="ru-RU"/>
        </w:rPr>
        <w:t xml:space="preserve"> </w:t>
      </w:r>
      <w:r w:rsidRPr="00E935B8">
        <w:rPr>
          <w:rFonts w:ascii="Times New Roman" w:eastAsia="Times New Roman" w:hAnsi="Times New Roman" w:cs="Times New Roman"/>
          <w:bCs/>
          <w:sz w:val="24"/>
          <w:szCs w:val="24"/>
          <w:vertAlign w:val="superscript"/>
          <w:lang w:eastAsia="ru-RU"/>
        </w:rPr>
        <w:footnoteReference w:id="52"/>
      </w:r>
      <w:r w:rsidRPr="00E935B8">
        <w:rPr>
          <w:rFonts w:ascii="Times New Roman" w:eastAsia="Times New Roman" w:hAnsi="Times New Roman" w:cs="Times New Roman"/>
          <w:bCs/>
          <w:sz w:val="24"/>
          <w:szCs w:val="24"/>
          <w:lang w:eastAsia="ru-RU"/>
        </w:rPr>
        <w:t>.</w:t>
      </w:r>
    </w:p>
    <w:p w:rsidR="00E935B8" w:rsidRPr="00E935B8" w:rsidRDefault="00E935B8" w:rsidP="00E935B8">
      <w:pPr>
        <w:widowControl w:val="0"/>
        <w:numPr>
          <w:ilvl w:val="0"/>
          <w:numId w:val="62"/>
        </w:numPr>
        <w:tabs>
          <w:tab w:val="left" w:pos="0"/>
        </w:tabs>
        <w:autoSpaceDE w:val="0"/>
        <w:autoSpaceDN w:val="0"/>
        <w:adjustRightInd w:val="0"/>
        <w:spacing w:after="0" w:line="240" w:lineRule="auto"/>
        <w:ind w:left="0"/>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ab/>
        <w:t>5.1.2. Документы, удостоверяющие право лица, подписавшего гарантию, подписывать независимые гарантии от лица Гаранта (включая, но не ограничиваясь):</w:t>
      </w:r>
    </w:p>
    <w:p w:rsidR="00E935B8" w:rsidRPr="00E935B8" w:rsidRDefault="00E935B8" w:rsidP="00E935B8">
      <w:pPr>
        <w:widowControl w:val="0"/>
        <w:numPr>
          <w:ilvl w:val="4"/>
          <w:numId w:val="60"/>
        </w:numPr>
        <w:tabs>
          <w:tab w:val="num" w:pos="1080"/>
          <w:tab w:val="num" w:pos="1648"/>
          <w:tab w:val="left" w:pos="1985"/>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E935B8" w:rsidRPr="00E935B8" w:rsidRDefault="00E935B8" w:rsidP="00E935B8">
      <w:pPr>
        <w:widowControl w:val="0"/>
        <w:numPr>
          <w:ilvl w:val="4"/>
          <w:numId w:val="60"/>
        </w:numPr>
        <w:tabs>
          <w:tab w:val="num" w:pos="1080"/>
          <w:tab w:val="num" w:pos="1648"/>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 xml:space="preserve">Свидетельство о внесении записи в ЕГРЮЛ в связи с внесением изменений в Устав (нотариально заверенная копия); </w:t>
      </w:r>
    </w:p>
    <w:p w:rsidR="00E935B8" w:rsidRPr="00E935B8" w:rsidRDefault="00E935B8" w:rsidP="00E935B8">
      <w:pPr>
        <w:widowControl w:val="0"/>
        <w:numPr>
          <w:ilvl w:val="4"/>
          <w:numId w:val="60"/>
        </w:numPr>
        <w:tabs>
          <w:tab w:val="num" w:pos="1080"/>
          <w:tab w:val="num" w:pos="1648"/>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E935B8" w:rsidRPr="00E935B8" w:rsidRDefault="00E935B8" w:rsidP="00E935B8">
      <w:pPr>
        <w:widowControl w:val="0"/>
        <w:numPr>
          <w:ilvl w:val="4"/>
          <w:numId w:val="60"/>
        </w:numPr>
        <w:tabs>
          <w:tab w:val="num" w:pos="1080"/>
          <w:tab w:val="num" w:pos="1648"/>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E935B8" w:rsidRPr="00E935B8" w:rsidRDefault="00E935B8" w:rsidP="00E935B8">
      <w:pPr>
        <w:widowControl w:val="0"/>
        <w:numPr>
          <w:ilvl w:val="4"/>
          <w:numId w:val="60"/>
        </w:numPr>
        <w:tabs>
          <w:tab w:val="num" w:pos="1080"/>
          <w:tab w:val="num" w:pos="1648"/>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E935B8" w:rsidRPr="00E935B8" w:rsidRDefault="00E935B8" w:rsidP="00E935B8">
      <w:pPr>
        <w:widowControl w:val="0"/>
        <w:numPr>
          <w:ilvl w:val="0"/>
          <w:numId w:val="62"/>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E935B8" w:rsidRPr="00E935B8" w:rsidRDefault="00E935B8" w:rsidP="00E935B8">
      <w:pPr>
        <w:widowControl w:val="0"/>
        <w:numPr>
          <w:ilvl w:val="0"/>
          <w:numId w:val="62"/>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E935B8" w:rsidRPr="00E935B8" w:rsidRDefault="00E935B8" w:rsidP="00E935B8">
      <w:pPr>
        <w:widowControl w:val="0"/>
        <w:numPr>
          <w:ilvl w:val="4"/>
          <w:numId w:val="60"/>
        </w:numPr>
        <w:tabs>
          <w:tab w:val="num" w:pos="1080"/>
          <w:tab w:val="num" w:pos="1648"/>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E935B8">
        <w:rPr>
          <w:rFonts w:ascii="Times New Roman" w:eastAsia="Times New Roman" w:hAnsi="Times New Roman" w:cs="Times New Roman"/>
          <w:bCs/>
          <w:sz w:val="24"/>
          <w:szCs w:val="24"/>
          <w:lang w:val="en-US" w:eastAsia="ru-RU"/>
        </w:rPr>
        <w:t>https</w:t>
      </w:r>
      <w:r w:rsidRPr="00E935B8">
        <w:rPr>
          <w:rFonts w:ascii="Times New Roman" w:eastAsia="Times New Roman" w:hAnsi="Times New Roman" w:cs="Times New Roman"/>
          <w:bCs/>
          <w:sz w:val="24"/>
          <w:szCs w:val="24"/>
          <w:lang w:eastAsia="ru-RU"/>
        </w:rPr>
        <w:t>://</w:t>
      </w:r>
      <w:proofErr w:type="spellStart"/>
      <w:r w:rsidRPr="00E935B8">
        <w:rPr>
          <w:rFonts w:ascii="Times New Roman" w:eastAsia="Times New Roman" w:hAnsi="Times New Roman" w:cs="Times New Roman"/>
          <w:bCs/>
          <w:sz w:val="24"/>
          <w:szCs w:val="24"/>
          <w:lang w:val="en-US" w:eastAsia="ru-RU"/>
        </w:rPr>
        <w:t>egrul</w:t>
      </w:r>
      <w:proofErr w:type="spellEnd"/>
      <w:r w:rsidRPr="00E935B8">
        <w:rPr>
          <w:rFonts w:ascii="Times New Roman" w:eastAsia="Times New Roman" w:hAnsi="Times New Roman" w:cs="Times New Roman"/>
          <w:bCs/>
          <w:sz w:val="24"/>
          <w:szCs w:val="24"/>
          <w:lang w:eastAsia="ru-RU"/>
        </w:rPr>
        <w:t>.</w:t>
      </w:r>
      <w:proofErr w:type="spellStart"/>
      <w:r w:rsidRPr="00E935B8">
        <w:rPr>
          <w:rFonts w:ascii="Times New Roman" w:eastAsia="Times New Roman" w:hAnsi="Times New Roman" w:cs="Times New Roman"/>
          <w:bCs/>
          <w:sz w:val="24"/>
          <w:szCs w:val="24"/>
          <w:lang w:val="en-US" w:eastAsia="ru-RU"/>
        </w:rPr>
        <w:t>nalog</w:t>
      </w:r>
      <w:proofErr w:type="spellEnd"/>
      <w:r w:rsidRPr="00E935B8">
        <w:rPr>
          <w:rFonts w:ascii="Times New Roman" w:eastAsia="Times New Roman" w:hAnsi="Times New Roman" w:cs="Times New Roman"/>
          <w:bCs/>
          <w:sz w:val="24"/>
          <w:szCs w:val="24"/>
          <w:lang w:eastAsia="ru-RU"/>
        </w:rPr>
        <w:t>/</w:t>
      </w:r>
      <w:proofErr w:type="spellStart"/>
      <w:r w:rsidRPr="00E935B8">
        <w:rPr>
          <w:rFonts w:ascii="Times New Roman" w:eastAsia="Times New Roman" w:hAnsi="Times New Roman" w:cs="Times New Roman"/>
          <w:bCs/>
          <w:sz w:val="24"/>
          <w:szCs w:val="24"/>
          <w:lang w:val="en-US" w:eastAsia="ru-RU"/>
        </w:rPr>
        <w:t>ru</w:t>
      </w:r>
      <w:proofErr w:type="spellEnd"/>
      <w:r w:rsidRPr="00E935B8">
        <w:rPr>
          <w:rFonts w:ascii="Times New Roman" w:eastAsia="Times New Roman" w:hAnsi="Times New Roman" w:cs="Times New Roman"/>
          <w:bCs/>
          <w:sz w:val="24"/>
          <w:szCs w:val="24"/>
          <w:lang w:eastAsia="ru-RU"/>
        </w:rPr>
        <w:t>/).</w:t>
      </w:r>
    </w:p>
    <w:p w:rsidR="00E935B8" w:rsidRPr="00E935B8" w:rsidRDefault="00E935B8" w:rsidP="00E935B8">
      <w:pPr>
        <w:widowControl w:val="0"/>
        <w:numPr>
          <w:ilvl w:val="0"/>
          <w:numId w:val="62"/>
        </w:numPr>
        <w:autoSpaceDE w:val="0"/>
        <w:autoSpaceDN w:val="0"/>
        <w:adjustRightInd w:val="0"/>
        <w:spacing w:after="0" w:line="240" w:lineRule="auto"/>
        <w:ind w:left="0" w:firstLine="720"/>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5.2. Если сумма независимой гарантии</w:t>
      </w:r>
      <w:r w:rsidRPr="00E935B8">
        <w:rPr>
          <w:rFonts w:ascii="Times New Roman" w:eastAsia="Times New Roman" w:hAnsi="Times New Roman" w:cs="Times New Roman"/>
          <w:b/>
          <w:bCs/>
          <w:sz w:val="24"/>
          <w:szCs w:val="24"/>
          <w:vertAlign w:val="superscript"/>
          <w:lang w:eastAsia="ru-RU"/>
        </w:rPr>
        <w:footnoteReference w:id="53"/>
      </w:r>
      <w:r w:rsidRPr="00E935B8">
        <w:rPr>
          <w:rFonts w:ascii="Times New Roman" w:eastAsia="Times New Roman" w:hAnsi="Times New Roman" w:cs="Times New Roman"/>
          <w:bCs/>
          <w:sz w:val="24"/>
          <w:szCs w:val="24"/>
          <w:lang w:eastAsia="ru-RU"/>
        </w:rPr>
        <w:t xml:space="preserve"> не превышает 15 млн. рублей:</w:t>
      </w:r>
    </w:p>
    <w:p w:rsidR="00E935B8" w:rsidRPr="00E935B8" w:rsidRDefault="00E935B8" w:rsidP="00E935B8">
      <w:pPr>
        <w:widowControl w:val="0"/>
        <w:numPr>
          <w:ilvl w:val="0"/>
          <w:numId w:val="62"/>
        </w:numPr>
        <w:autoSpaceDE w:val="0"/>
        <w:autoSpaceDN w:val="0"/>
        <w:adjustRightInd w:val="0"/>
        <w:spacing w:after="0" w:line="240" w:lineRule="auto"/>
        <w:ind w:left="0" w:firstLine="720"/>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w:t>
      </w:r>
      <w:r w:rsidRPr="00E935B8">
        <w:rPr>
          <w:rFonts w:ascii="Times New Roman" w:eastAsia="Times New Roman" w:hAnsi="Times New Roman" w:cs="Times New Roman"/>
          <w:bCs/>
          <w:sz w:val="24"/>
          <w:szCs w:val="24"/>
          <w:lang w:val="en-US" w:eastAsia="ru-RU"/>
        </w:rPr>
        <w:t> </w:t>
      </w:r>
      <w:r w:rsidRPr="00E935B8">
        <w:rPr>
          <w:rFonts w:ascii="Times New Roman" w:eastAsia="Times New Roman" w:hAnsi="Times New Roman" w:cs="Times New Roman"/>
          <w:bCs/>
          <w:sz w:val="24"/>
          <w:szCs w:val="24"/>
          <w:lang w:eastAsia="ru-RU"/>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E935B8" w:rsidRPr="00E935B8" w:rsidRDefault="00E935B8" w:rsidP="00E935B8">
      <w:pPr>
        <w:widowControl w:val="0"/>
        <w:numPr>
          <w:ilvl w:val="0"/>
          <w:numId w:val="62"/>
        </w:numPr>
        <w:autoSpaceDE w:val="0"/>
        <w:autoSpaceDN w:val="0"/>
        <w:adjustRightInd w:val="0"/>
        <w:spacing w:after="0" w:line="240" w:lineRule="auto"/>
        <w:ind w:left="0" w:firstLine="720"/>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w:t>
      </w:r>
      <w:r w:rsidRPr="00E935B8">
        <w:rPr>
          <w:rFonts w:ascii="Times New Roman" w:eastAsia="Times New Roman" w:hAnsi="Times New Roman" w:cs="Times New Roman"/>
          <w:bCs/>
          <w:sz w:val="24"/>
          <w:szCs w:val="24"/>
          <w:lang w:val="en-US" w:eastAsia="ru-RU"/>
        </w:rPr>
        <w:t> </w:t>
      </w:r>
      <w:r w:rsidRPr="00E935B8">
        <w:rPr>
          <w:rFonts w:ascii="Times New Roman" w:eastAsia="Times New Roman" w:hAnsi="Times New Roman" w:cs="Times New Roman"/>
          <w:bCs/>
          <w:sz w:val="24"/>
          <w:szCs w:val="24"/>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E935B8" w:rsidRPr="00E935B8" w:rsidRDefault="00E935B8" w:rsidP="00E935B8">
      <w:pPr>
        <w:widowControl w:val="0"/>
        <w:numPr>
          <w:ilvl w:val="0"/>
          <w:numId w:val="62"/>
        </w:numPr>
        <w:autoSpaceDE w:val="0"/>
        <w:autoSpaceDN w:val="0"/>
        <w:adjustRightInd w:val="0"/>
        <w:spacing w:after="0" w:line="240" w:lineRule="auto"/>
        <w:ind w:left="0" w:firstLine="720"/>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E935B8" w:rsidRPr="00E935B8" w:rsidRDefault="00E935B8" w:rsidP="00E935B8">
      <w:pPr>
        <w:widowControl w:val="0"/>
        <w:numPr>
          <w:ilvl w:val="0"/>
          <w:numId w:val="62"/>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E935B8" w:rsidRPr="00E935B8" w:rsidRDefault="00E935B8" w:rsidP="00E935B8">
      <w:pPr>
        <w:widowControl w:val="0"/>
        <w:numPr>
          <w:ilvl w:val="0"/>
          <w:numId w:val="62"/>
        </w:numPr>
        <w:autoSpaceDE w:val="0"/>
        <w:autoSpaceDN w:val="0"/>
        <w:adjustRightInd w:val="0"/>
        <w:spacing w:after="0" w:line="240" w:lineRule="auto"/>
        <w:ind w:left="0" w:firstLine="720"/>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5.3.</w:t>
      </w:r>
      <w:r w:rsidRPr="00E935B8">
        <w:rPr>
          <w:rFonts w:ascii="Times New Roman" w:eastAsia="Times New Roman" w:hAnsi="Times New Roman" w:cs="Times New Roman"/>
          <w:bCs/>
          <w:sz w:val="24"/>
          <w:szCs w:val="24"/>
          <w:lang w:val="en-US" w:eastAsia="ru-RU"/>
        </w:rPr>
        <w:t> </w:t>
      </w:r>
      <w:r w:rsidRPr="00E935B8">
        <w:rPr>
          <w:rFonts w:ascii="Times New Roman" w:eastAsia="Times New Roman" w:hAnsi="Times New Roman" w:cs="Times New Roman"/>
          <w:bCs/>
          <w:sz w:val="24"/>
          <w:szCs w:val="24"/>
          <w:lang w:eastAsia="ru-RU"/>
        </w:rPr>
        <w:t>Дополнительно представляются следующие документы</w:t>
      </w:r>
      <w:r w:rsidRPr="00E935B8">
        <w:rPr>
          <w:rFonts w:ascii="Times New Roman" w:eastAsia="Times New Roman" w:hAnsi="Times New Roman" w:cs="Times New Roman"/>
          <w:bCs/>
          <w:sz w:val="24"/>
          <w:szCs w:val="24"/>
          <w:vertAlign w:val="superscript"/>
          <w:lang w:eastAsia="ru-RU"/>
        </w:rPr>
        <w:footnoteReference w:id="54"/>
      </w:r>
      <w:r w:rsidRPr="00E935B8">
        <w:rPr>
          <w:rFonts w:ascii="Times New Roman" w:eastAsia="Times New Roman" w:hAnsi="Times New Roman" w:cs="Times New Roman"/>
          <w:bCs/>
          <w:sz w:val="24"/>
          <w:szCs w:val="24"/>
          <w:lang w:eastAsia="ru-RU"/>
        </w:rPr>
        <w:t>:</w:t>
      </w:r>
    </w:p>
    <w:p w:rsidR="00E935B8" w:rsidRPr="00E935B8" w:rsidRDefault="00E935B8" w:rsidP="00E935B8">
      <w:pPr>
        <w:widowControl w:val="0"/>
        <w:numPr>
          <w:ilvl w:val="4"/>
          <w:numId w:val="60"/>
        </w:numPr>
        <w:tabs>
          <w:tab w:val="num" w:pos="1080"/>
          <w:tab w:val="num" w:pos="1648"/>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15" w:history="1">
        <w:r w:rsidRPr="00E935B8">
          <w:rPr>
            <w:rFonts w:ascii="Times New Roman" w:eastAsia="Calibri" w:hAnsi="Times New Roman" w:cs="Times New Roman"/>
            <w:bCs/>
            <w:color w:val="0000FF"/>
            <w:sz w:val="24"/>
            <w:szCs w:val="24"/>
            <w:u w:val="single"/>
            <w:lang w:eastAsia="ru-RU"/>
          </w:rPr>
          <w:t>http://www.cbr.ru/credit/</w:t>
        </w:r>
      </w:hyperlink>
      <w:r w:rsidRPr="00E935B8">
        <w:rPr>
          <w:rFonts w:ascii="Times New Roman" w:eastAsia="Times New Roman" w:hAnsi="Times New Roman" w:cs="Times New Roman"/>
          <w:bCs/>
          <w:sz w:val="24"/>
          <w:szCs w:val="24"/>
          <w:lang w:eastAsia="ru-RU"/>
        </w:rPr>
        <w:t>);</w:t>
      </w:r>
    </w:p>
    <w:p w:rsidR="00E935B8" w:rsidRPr="00E935B8" w:rsidRDefault="00E935B8" w:rsidP="00E935B8">
      <w:pPr>
        <w:widowControl w:val="0"/>
        <w:numPr>
          <w:ilvl w:val="4"/>
          <w:numId w:val="60"/>
        </w:numPr>
        <w:tabs>
          <w:tab w:val="num" w:pos="1080"/>
          <w:tab w:val="num" w:pos="1648"/>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E935B8">
        <w:rPr>
          <w:rFonts w:ascii="Times New Roman" w:eastAsia="Times New Roman" w:hAnsi="Times New Roman" w:cs="Times New Roman"/>
          <w:bCs/>
          <w:sz w:val="24"/>
          <w:szCs w:val="24"/>
          <w:lang w:eastAsia="ru-RU"/>
        </w:rPr>
        <w:t xml:space="preserve">письмо Гаранта, подтверждающее, что </w:t>
      </w:r>
      <w:r w:rsidRPr="00E935B8">
        <w:rPr>
          <w:rFonts w:ascii="Times New Roman" w:eastAsia="Times New Roman" w:hAnsi="Times New Roman" w:cs="Times New Roman"/>
          <w:b/>
          <w:sz w:val="24"/>
          <w:szCs w:val="24"/>
          <w:lang w:eastAsia="ru-RU"/>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E935B8">
        <w:rPr>
          <w:rFonts w:ascii="Times New Roman" w:eastAsia="Times New Roman" w:hAnsi="Times New Roman" w:cs="Times New Roman"/>
          <w:bCs/>
          <w:sz w:val="24"/>
          <w:szCs w:val="24"/>
          <w:lang w:eastAsia="ru-RU"/>
        </w:rPr>
        <w:t>, выданное не ранее, чем за 30 дней до даты выдачи независимой гарантии (оригинал).</w:t>
      </w:r>
      <w:r w:rsidRPr="00E935B8">
        <w:rPr>
          <w:rFonts w:ascii="Times New Roman" w:eastAsia="Times New Roman" w:hAnsi="Times New Roman" w:cs="Times New Roman"/>
          <w:bCs/>
          <w:sz w:val="24"/>
          <w:szCs w:val="24"/>
          <w:vertAlign w:val="superscript"/>
          <w:lang w:eastAsia="ru-RU"/>
        </w:rPr>
        <w:t xml:space="preserve"> </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5.4. Иные документы по запросу Покупателя.</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6.</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 xml:space="preserve">Покупатель уведомляет Поставщика о результатах согласования независимой гарантии </w:t>
      </w:r>
      <w:r w:rsidRPr="00E935B8">
        <w:rPr>
          <w:rFonts w:ascii="Times New Roman" w:eastAsia="Calibri" w:hAnsi="Times New Roman" w:cs="Times New Roman"/>
          <w:color w:val="000000"/>
          <w:sz w:val="24"/>
          <w:szCs w:val="24"/>
          <w:lang w:eastAsia="ru-RU"/>
        </w:rPr>
        <w:t>способом, позволяющим подтвердить дату получения уведомления</w:t>
      </w:r>
      <w:r w:rsidRPr="00E935B8">
        <w:rPr>
          <w:rFonts w:ascii="Times New Roman" w:eastAsia="Calibri" w:hAnsi="Times New Roman" w:cs="Times New Roman"/>
          <w:sz w:val="24"/>
          <w:szCs w:val="24"/>
          <w:lang w:eastAsia="ru-RU"/>
        </w:rPr>
        <w:t>.</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7.</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В случае наличия у Покупателя надлежащим образом заверенных копий указанных в п. 5 Порядка документов, полученных из других источников, Покупатель может согласовать отсутствие необходимости предоставления отдельных указанных в п. 5 Порядка документов Поставщиком.</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При отсутствии указанных в п. 5 Порядка документов независимая гарантия Покупателем не принимается.</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8.</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 xml:space="preserve">Копия независимой гарантии и указанные в п. 5 Порядка документы должны быть представлены </w:t>
      </w:r>
      <w:r w:rsidRPr="00E935B8">
        <w:rPr>
          <w:rFonts w:ascii="Times New Roman" w:eastAsia="Times New Roman" w:hAnsi="Times New Roman" w:cs="Times New Roman"/>
          <w:sz w:val="24"/>
          <w:szCs w:val="24"/>
          <w:lang w:eastAsia="ru-RU"/>
        </w:rPr>
        <w:t>Поставщиком</w:t>
      </w:r>
      <w:r w:rsidRPr="00E935B8">
        <w:rPr>
          <w:rFonts w:ascii="Times New Roman" w:eastAsia="Calibri" w:hAnsi="Times New Roman" w:cs="Times New Roman"/>
          <w:sz w:val="24"/>
          <w:szCs w:val="24"/>
          <w:lang w:eastAsia="ru-RU"/>
        </w:rPr>
        <w:t xml:space="preserve"> на согласование Покупателю в следующие сроки:</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b/>
          <w:bCs/>
          <w:sz w:val="24"/>
          <w:szCs w:val="24"/>
          <w:lang w:eastAsia="ru-RU"/>
        </w:rPr>
      </w:pPr>
      <w:r w:rsidRPr="00E935B8">
        <w:rPr>
          <w:rFonts w:ascii="Times New Roman" w:eastAsia="Calibri" w:hAnsi="Times New Roman" w:cs="Times New Roman"/>
          <w:sz w:val="24"/>
          <w:szCs w:val="24"/>
          <w:lang w:eastAsia="ru-RU"/>
        </w:rPr>
        <w:t>- для согласования независимой гарантии, которая предоставляется во исполнение п. 2.2 и/или п. 2.4, 4 Порядка, не позднее чем через 10 (десять) рабочих дней после вступления в силу протокола о результатах торгов, на основании которого Поставщик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по Договору;</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b/>
          <w:bCs/>
          <w:sz w:val="24"/>
          <w:szCs w:val="24"/>
          <w:lang w:eastAsia="ru-RU"/>
        </w:rPr>
      </w:pPr>
      <w:r w:rsidRPr="00E935B8">
        <w:rPr>
          <w:rFonts w:ascii="Times New Roman" w:eastAsia="Calibri" w:hAnsi="Times New Roman" w:cs="Times New Roman"/>
          <w:sz w:val="24"/>
          <w:szCs w:val="24"/>
          <w:lang w:eastAsia="ru-RU"/>
        </w:rPr>
        <w:t>-</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в иных случаях - не позднее, чем за 10 (десять) рабочих дней до планируемой даты предоставления Покупателю оригинала согласованной независимой гарантии.</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9.</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Покупателя, действующими на дату предоставления независимой гарантии.</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10. В случае увеличения сроков исполнения Договора без заключения Сторонами дополнительного соглашения на увеличение срока исполнения Поставщиком обязательств по Договору,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w:t>
      </w:r>
      <w:r w:rsidRPr="00E935B8">
        <w:rPr>
          <w:rFonts w:ascii="Times New Roman" w:eastAsia="Calibri" w:hAnsi="Times New Roman" w:cs="Times New Roman"/>
          <w:i/>
          <w:iCs/>
          <w:sz w:val="24"/>
          <w:szCs w:val="24"/>
          <w:lang w:eastAsia="ru-RU"/>
        </w:rPr>
        <w:t xml:space="preserve"> </w:t>
      </w:r>
      <w:r w:rsidRPr="00E935B8">
        <w:rPr>
          <w:rFonts w:ascii="Times New Roman" w:eastAsia="Calibri" w:hAnsi="Times New Roman" w:cs="Times New Roman"/>
          <w:sz w:val="24"/>
          <w:szCs w:val="24"/>
          <w:lang w:eastAsia="ru-RU"/>
        </w:rPr>
        <w:t>в течение 20 (двадцати) рабочих дней с даты, когда Поставщик узнал или должен был узнать о несоответствии срока действия независимой гарантии условиям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предоставляются со сроком действия, покрывающим новый срок исполнения обязательств по Договору, а также 60 дней, следующих после новой запланированной даты исполнения обязательств по Договору.</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независимую гарантию</w:t>
      </w:r>
      <w:r w:rsidRPr="00E935B8">
        <w:rPr>
          <w:rFonts w:ascii="Times New Roman" w:eastAsia="Calibri" w:hAnsi="Times New Roman" w:cs="Times New Roman"/>
          <w:i/>
          <w:iCs/>
          <w:sz w:val="24"/>
          <w:szCs w:val="24"/>
          <w:lang w:eastAsia="ru-RU"/>
        </w:rPr>
        <w:t xml:space="preserve"> </w:t>
      </w:r>
      <w:r w:rsidRPr="00E935B8">
        <w:rPr>
          <w:rFonts w:ascii="Times New Roman" w:eastAsia="Calibri" w:hAnsi="Times New Roman" w:cs="Times New Roman"/>
          <w:sz w:val="24"/>
          <w:szCs w:val="24"/>
          <w:lang w:eastAsia="ru-RU"/>
        </w:rPr>
        <w:t>на обеспечение гарантийных обязательств или единую независимую гарантию в течение 20 (двадцати) рабочих дней с даты, когда Поставщик узнал или должен был узнать о несоответствии срока действия независимой гарантии требованиям, установленным п. 2.3 или 2.4 Порядка, но не позднее, чем за 60 (шестьдесят) дней до даты окончания действия независимых гарантий, предоставленных по Договору. Новая независимая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E935B8" w:rsidRPr="00E935B8" w:rsidRDefault="00E935B8" w:rsidP="00E935B8">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11.</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 xml:space="preserve">В случае отзыва или приостановления лицензии Гаранта на банковскую деятельность принятая независимая гарантия такого Гаранта подлежит замене. Поставщик обязуется незамедлительно с даты отзыва или приостановления лицензии Гаранта предоставить Покупателю новую предварительно согласованную Покупателем независимую гарантию с соблюдением всех условий, предусмотренных Договором.  </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12.</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В случае, если после принятия независимой гарантии Гарант перестал удовлетворять предъявляемым Покупателем критериям, принятая независимая гарантия такого Гаранта подлежит замене. Поставщик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xml:space="preserve">13. Условия независимых гарантий, предоставляемых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i/>
          <w:iCs/>
          <w:sz w:val="24"/>
          <w:szCs w:val="24"/>
          <w:lang w:eastAsia="ru-RU"/>
        </w:rPr>
      </w:pPr>
      <w:r w:rsidRPr="00E935B8">
        <w:rPr>
          <w:rFonts w:ascii="Times New Roman" w:eastAsia="Calibri" w:hAnsi="Times New Roman" w:cs="Times New Roman"/>
          <w:sz w:val="24"/>
          <w:szCs w:val="24"/>
          <w:lang w:eastAsia="ru-RU"/>
        </w:rPr>
        <w:t>14. По согласованию с Покупателем допускается предоставление независимых гарантий со сроком действия менее предусмотренного п. 2 Порядка, но не менее 1 (одного) года с даты начала действия независимых гарантий. В этом случае Поставщик обязан обеспечить замену предоставленных независимых гарантий в срок не позднее, чем за 60 (шестьдесят) дней до окончания их срока действия.</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15.</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16. В случае замены Поставщиком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Договором.</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17.</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Если Покупатель не предъявлял требования Гаранту о платеже по независимой гарантии на возврат авансовых платежей, такая независимая гарантия подлежит возврату Поставщику после погашения авансовых платежей в полном объеме в течение 15 (пятнадцати) рабочих дней с даты получения Покупателем письменного запроса Поставщика на возврат независимой гарантии.</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Если Покупатель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Поставщику после установленной даты исполнения Исполнителем обязательств по Договору (даты подписания Сторонами всех ТОРГ-12) в течение 15 (пятнадцати) рабочих дней с даты получения Покупателем письменного запроса Поставщика на возврат независимой гарантии, при условии погашения авансовых платежей в полном объеме и исполнения Поставщиком обязательств по предоставлению Поставщику обеспечения гарантийных обязательств.</w:t>
      </w:r>
    </w:p>
    <w:p w:rsidR="00E935B8" w:rsidRPr="00E935B8" w:rsidRDefault="00E935B8" w:rsidP="00E935B8">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xml:space="preserve">Если Покупатель не предъявлял требования Гаранту о платеже по единой независимой гарантии, такая независимая гарантия подлежит возврату </w:t>
      </w:r>
      <w:r w:rsidRPr="00E935B8">
        <w:rPr>
          <w:rFonts w:ascii="Times New Roman" w:eastAsia="Times New Roman" w:hAnsi="Times New Roman" w:cs="Times New Roman"/>
          <w:sz w:val="24"/>
          <w:szCs w:val="24"/>
          <w:lang w:eastAsia="ru-RU"/>
        </w:rPr>
        <w:t>Поставщику</w:t>
      </w:r>
      <w:r w:rsidRPr="00E935B8">
        <w:rPr>
          <w:rFonts w:ascii="Times New Roman" w:eastAsia="Calibri" w:hAnsi="Times New Roman" w:cs="Times New Roman"/>
          <w:sz w:val="24"/>
          <w:szCs w:val="24"/>
          <w:lang w:eastAsia="ru-RU"/>
        </w:rPr>
        <w:t xml:space="preserve"> </w:t>
      </w:r>
      <w:r w:rsidRPr="00E935B8">
        <w:rPr>
          <w:rFonts w:ascii="Times New Roman" w:eastAsia="Calibri" w:hAnsi="Times New Roman" w:cs="Times New Roman"/>
          <w:iCs/>
          <w:sz w:val="24"/>
          <w:szCs w:val="24"/>
          <w:lang w:eastAsia="ru-RU"/>
        </w:rPr>
        <w:t>после окончания гарантийного срока</w:t>
      </w:r>
      <w:r w:rsidRPr="00E935B8">
        <w:rPr>
          <w:rFonts w:ascii="Times New Roman" w:eastAsia="Calibri" w:hAnsi="Times New Roman" w:cs="Times New Roman"/>
          <w:sz w:val="24"/>
          <w:szCs w:val="24"/>
          <w:lang w:eastAsia="ru-RU"/>
        </w:rPr>
        <w:t xml:space="preserve"> и подписания сторонами протокола об отсутствии взаимных претензий</w:t>
      </w:r>
      <w:r w:rsidRPr="00E935B8">
        <w:rPr>
          <w:rFonts w:ascii="Times New Roman" w:eastAsia="Calibri" w:hAnsi="Times New Roman" w:cs="Times New Roman"/>
          <w:iCs/>
          <w:sz w:val="24"/>
          <w:szCs w:val="24"/>
          <w:lang w:eastAsia="ru-RU"/>
        </w:rPr>
        <w:t xml:space="preserve"> </w:t>
      </w:r>
      <w:r w:rsidRPr="00E935B8">
        <w:rPr>
          <w:rFonts w:ascii="Times New Roman" w:eastAsia="Calibri" w:hAnsi="Times New Roman" w:cs="Times New Roman"/>
          <w:sz w:val="24"/>
          <w:szCs w:val="24"/>
          <w:lang w:eastAsia="ru-RU"/>
        </w:rPr>
        <w:t xml:space="preserve">в течение 15 (пятнадцати) рабочих дней с даты получения Покупателем письменного запроса </w:t>
      </w:r>
      <w:r w:rsidRPr="00E935B8">
        <w:rPr>
          <w:rFonts w:ascii="Times New Roman" w:eastAsia="Times New Roman" w:hAnsi="Times New Roman" w:cs="Times New Roman"/>
          <w:sz w:val="24"/>
          <w:szCs w:val="24"/>
          <w:lang w:eastAsia="ru-RU"/>
        </w:rPr>
        <w:t>Поставщика</w:t>
      </w:r>
      <w:r w:rsidRPr="00E935B8">
        <w:rPr>
          <w:rFonts w:ascii="Times New Roman" w:eastAsia="Calibri" w:hAnsi="Times New Roman" w:cs="Times New Roman"/>
          <w:sz w:val="24"/>
          <w:szCs w:val="24"/>
          <w:lang w:eastAsia="ru-RU"/>
        </w:rPr>
        <w:t xml:space="preserve"> на возврат независимой гарантии.</w:t>
      </w:r>
    </w:p>
    <w:p w:rsidR="00E935B8" w:rsidRPr="00E935B8" w:rsidRDefault="00E935B8" w:rsidP="00E935B8">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Если Покупатель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Поставщику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Покупателем письменного запроса Поставщика на возврат независимой гарантии.</w:t>
      </w:r>
    </w:p>
    <w:p w:rsidR="00E935B8" w:rsidRPr="00E935B8" w:rsidRDefault="00E935B8" w:rsidP="00E935B8">
      <w:pPr>
        <w:widowControl w:val="0"/>
        <w:autoSpaceDE w:val="0"/>
        <w:autoSpaceDN w:val="0"/>
        <w:adjustRightInd w:val="0"/>
        <w:spacing w:after="0" w:line="240" w:lineRule="auto"/>
        <w:ind w:firstLine="708"/>
        <w:contextualSpacing/>
        <w:jc w:val="both"/>
        <w:rPr>
          <w:rFonts w:ascii="Times New Roman" w:eastAsia="Calibri" w:hAnsi="Times New Roman" w:cs="Times New Roman"/>
          <w:b/>
          <w:sz w:val="24"/>
          <w:szCs w:val="24"/>
          <w:lang w:eastAsia="ru-RU"/>
        </w:rPr>
      </w:pPr>
      <w:r w:rsidRPr="00E935B8">
        <w:rPr>
          <w:rFonts w:ascii="Times New Roman" w:eastAsia="Calibri" w:hAnsi="Times New Roman" w:cs="Times New Roman"/>
          <w:sz w:val="24"/>
          <w:szCs w:val="24"/>
          <w:lang w:eastAsia="ru-RU"/>
        </w:rPr>
        <w:t>18. Поставщик вправе предоставить в качестве обеспечения возврата авансовых платежей, обеспечения исполнения обязательств по Договору и в обеспечение исполнения гарантийных обязательств</w:t>
      </w:r>
      <w:r w:rsidRPr="00E935B8">
        <w:rPr>
          <w:rFonts w:ascii="Times New Roman" w:eastAsia="Calibri" w:hAnsi="Times New Roman" w:cs="Times New Roman"/>
          <w:b/>
          <w:sz w:val="24"/>
          <w:szCs w:val="24"/>
          <w:lang w:eastAsia="ru-RU"/>
        </w:rPr>
        <w:t xml:space="preserve"> обеспечительный платеж.</w:t>
      </w:r>
    </w:p>
    <w:p w:rsidR="00E935B8" w:rsidRPr="00E935B8" w:rsidRDefault="00E935B8" w:rsidP="00E935B8">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xml:space="preserve">18.1. При обеспечении возврата авансовых платежей обеспечительным платежом Поставщик, не позднее, чем за 10 (десять) рабочих дней до даты перечисления аванса направляет Покупателю подписанный Поставщиком (в двух экземплярах) проект Соглашения об обеспечительном платеже в качестве обеспечения обязательств по возврату аванса (форма - Приложение № 6 к Порядку), в соответствии с требованиями, содержащимися в пункте 18.4 Порядка. </w:t>
      </w:r>
    </w:p>
    <w:p w:rsidR="00E935B8" w:rsidRPr="00E935B8" w:rsidRDefault="00E935B8" w:rsidP="00E935B8">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При обеспечении исполнения обязательств по Договору обеспечительным платежом Поставщик, не позднее, чем через 10 (десять) рабочих дней после вступления в силу протокола о результатах торгов, на основании которого Поставщик признан победителем закупочной процедуры, направляет Покупателю подписанный Поставщиком (в двух экземплярах) проект Соглашения об обеспечительном платеже в качестве обеспечения исполнения обязательств по Договору (форма - Приложение № 7 к Порядку), в соответствии с требованиями, содержащимися в пункте 18.5 Порядка. Покупатель не позднее, чем за 1 (один) рабочий день до заключения Договора направляет Поставщику один экземпляр подписанного со своей стороны Соглашения об обеспечительном платеже в качестве обеспечения исполнения обязательств по Договору.</w:t>
      </w:r>
    </w:p>
    <w:p w:rsidR="00E935B8" w:rsidRPr="00E935B8" w:rsidRDefault="00E935B8" w:rsidP="00E935B8">
      <w:pPr>
        <w:widowControl w:val="0"/>
        <w:autoSpaceDE w:val="0"/>
        <w:autoSpaceDN w:val="0"/>
        <w:adjustRightInd w:val="0"/>
        <w:spacing w:after="0" w:line="240" w:lineRule="auto"/>
        <w:ind w:firstLine="708"/>
        <w:contextualSpacing/>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При обеспечении исполнения гарантийных обязательств обеспечительным платежом Поставщик не позднее, чем за 20 (двадцать) рабочих дней до наступления гарантийного срока, направляет Покупателю подписанный Поставщиком (в двух экземплярах) проект Соглашения об обеспечительном платеже в качестве обеспечения исполнения гарантийных обязательств (форма - Приложение № 8 к Порядку) в соответствии с требованиями, содержащимися в пункте 18.6 Порядка. Покупатель не позднее запланированной даты подписания Сторонами всех ТОРГ-12 и начала гарантийного срока, направляет Поставщику один экземпляр подписанного со своей стороны Соглашения об обеспечительном платеже в качестве обеспечения исполнения гарантийных обязательств.</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sz w:val="24"/>
          <w:szCs w:val="24"/>
          <w:lang w:eastAsia="ru-RU"/>
        </w:rPr>
        <w:t>18.2. Перечисление обеспечительного</w:t>
      </w:r>
      <w:r w:rsidRPr="00E935B8">
        <w:rPr>
          <w:rFonts w:ascii="Times New Roman" w:eastAsia="Calibri" w:hAnsi="Times New Roman" w:cs="Times New Roman"/>
          <w:bCs/>
          <w:sz w:val="24"/>
          <w:szCs w:val="24"/>
          <w:lang w:eastAsia="ru-RU"/>
        </w:rPr>
        <w:t xml:space="preserve"> платежа осуществляется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на обособленный счет Покупателя. Открытие и обслуживание указанного счета осуществляется Покупателем. Все расходы, связанные с обслуживанием указанного счета, осуществляются за счет собственных средств Покупателя.</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18.3.</w:t>
      </w:r>
      <w:r w:rsidRPr="00E935B8">
        <w:rPr>
          <w:rFonts w:ascii="Times New Roman" w:eastAsia="Calibri" w:hAnsi="Times New Roman" w:cs="Times New Roman"/>
          <w:bCs/>
          <w:sz w:val="24"/>
          <w:szCs w:val="24"/>
          <w:lang w:val="en-US" w:eastAsia="ru-RU"/>
        </w:rPr>
        <w:t> </w:t>
      </w:r>
      <w:r w:rsidRPr="00E935B8">
        <w:rPr>
          <w:rFonts w:ascii="Times New Roman" w:eastAsia="Calibri" w:hAnsi="Times New Roman" w:cs="Times New Roman"/>
          <w:bCs/>
          <w:sz w:val="24"/>
          <w:szCs w:val="24"/>
          <w:lang w:eastAsia="ru-RU"/>
        </w:rPr>
        <w:t>Стороны установили, что на сумму обеспечительного платежа начисление процентов не осуществляется.</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18.4.</w:t>
      </w:r>
      <w:r w:rsidRPr="00E935B8">
        <w:rPr>
          <w:rFonts w:ascii="Times New Roman" w:eastAsia="Calibri" w:hAnsi="Times New Roman" w:cs="Times New Roman"/>
          <w:bCs/>
          <w:sz w:val="24"/>
          <w:szCs w:val="24"/>
          <w:lang w:val="en-US" w:eastAsia="ru-RU"/>
        </w:rPr>
        <w:t> </w:t>
      </w:r>
      <w:r w:rsidRPr="00E935B8">
        <w:rPr>
          <w:rFonts w:ascii="Times New Roman" w:eastAsia="Calibri" w:hAnsi="Times New Roman" w:cs="Times New Roman"/>
          <w:bCs/>
          <w:sz w:val="24"/>
          <w:szCs w:val="24"/>
          <w:lang w:eastAsia="ru-RU"/>
        </w:rPr>
        <w:t>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Покупателем:</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18.4.1. Сумма обеспечительного платежа, предоставляемого в качестве обеспечения возврата авансовых платежей, должна быть в размере аванса. </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18.4.2. Перечисление обеспечительного платежа должно быть совершено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на счет Покупателя до даты перечисления аванса.</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18.4.3. </w:t>
      </w:r>
      <w:r w:rsidRPr="00E935B8">
        <w:rPr>
          <w:rFonts w:ascii="Times New Roman" w:eastAsia="Calibri" w:hAnsi="Times New Roman" w:cs="Times New Roman"/>
          <w:sz w:val="24"/>
          <w:szCs w:val="24"/>
          <w:lang w:eastAsia="ru-RU"/>
        </w:rPr>
        <w:t>Поставщик</w:t>
      </w:r>
      <w:r w:rsidRPr="00E935B8">
        <w:rPr>
          <w:rFonts w:ascii="Times New Roman" w:eastAsia="Calibri" w:hAnsi="Times New Roman" w:cs="Times New Roman"/>
          <w:bCs/>
          <w:sz w:val="24"/>
          <w:szCs w:val="24"/>
          <w:lang w:eastAsia="ru-RU"/>
        </w:rPr>
        <w:t xml:space="preserve"> предоставляет обеспечительный платеж на период действия Договора до момента полного погашения авансовой задолженности.</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18.4.3. Обеспечительный платеж может быть использован Покупателем для покрытия расходов, связанных с невозвратом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авансовых платежей, предусмотренных Договором.</w:t>
      </w:r>
    </w:p>
    <w:p w:rsidR="00E935B8" w:rsidRPr="00E935B8" w:rsidRDefault="00E935B8" w:rsidP="00E935B8">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18.4.4. Сумма обеспечительного платежа подлежит списанию Покупателем в случае получения со стороны </w:t>
      </w:r>
      <w:r w:rsidRPr="00E935B8">
        <w:rPr>
          <w:rFonts w:ascii="Times New Roman" w:eastAsia="Calibri" w:hAnsi="Times New Roman" w:cs="Times New Roman"/>
          <w:sz w:val="24"/>
          <w:szCs w:val="24"/>
          <w:lang w:eastAsia="ru-RU"/>
        </w:rPr>
        <w:t>Поставщика</w:t>
      </w:r>
      <w:r w:rsidRPr="00E935B8">
        <w:rPr>
          <w:rFonts w:ascii="Times New Roman" w:eastAsia="Calibri" w:hAnsi="Times New Roman" w:cs="Times New Roman"/>
          <w:bCs/>
          <w:sz w:val="24"/>
          <w:szCs w:val="24"/>
          <w:lang w:eastAsia="ru-RU"/>
        </w:rPr>
        <w:t xml:space="preserve"> письменного отказа от возврата неотработанного аванса, либо </w:t>
      </w:r>
      <w:proofErr w:type="spellStart"/>
      <w:r w:rsidRPr="00E935B8">
        <w:rPr>
          <w:rFonts w:ascii="Times New Roman" w:eastAsia="Calibri" w:hAnsi="Times New Roman" w:cs="Times New Roman"/>
          <w:bCs/>
          <w:sz w:val="24"/>
          <w:szCs w:val="24"/>
          <w:lang w:eastAsia="ru-RU"/>
        </w:rPr>
        <w:t>неперечисления</w:t>
      </w:r>
      <w:proofErr w:type="spellEnd"/>
      <w:r w:rsidRPr="00E935B8">
        <w:rPr>
          <w:rFonts w:ascii="Times New Roman" w:eastAsia="Calibri" w:hAnsi="Times New Roman" w:cs="Times New Roman"/>
          <w:bCs/>
          <w:sz w:val="24"/>
          <w:szCs w:val="24"/>
          <w:lang w:eastAsia="ru-RU"/>
        </w:rPr>
        <w:t xml:space="preserve"> неотработанного аванса в срок, установленный в письменном уведомлении о возврате аванса со стороны Покупателя и должна быть равна сумме неотработанного на момент списания аванса.</w:t>
      </w:r>
    </w:p>
    <w:p w:rsidR="00E935B8" w:rsidRPr="00E935B8" w:rsidRDefault="00E935B8" w:rsidP="00E935B8">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18.4.5. В случае принятия решения о списании обеспечительного платежа Покупатель в течение 3 (трех) рабочих дней направляет </w:t>
      </w:r>
      <w:r w:rsidRPr="00E935B8">
        <w:rPr>
          <w:rFonts w:ascii="Times New Roman" w:eastAsia="Calibri" w:hAnsi="Times New Roman" w:cs="Times New Roman"/>
          <w:sz w:val="24"/>
          <w:szCs w:val="24"/>
          <w:lang w:eastAsia="ru-RU"/>
        </w:rPr>
        <w:t>Поставщику</w:t>
      </w:r>
      <w:r w:rsidRPr="00E935B8">
        <w:rPr>
          <w:rFonts w:ascii="Times New Roman" w:eastAsia="Calibri" w:hAnsi="Times New Roman" w:cs="Times New Roman"/>
          <w:bCs/>
          <w:sz w:val="24"/>
          <w:szCs w:val="24"/>
          <w:lang w:eastAsia="ru-RU"/>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предоставленном в качестве обеспечения возврата авансовых платежей.</w:t>
      </w:r>
    </w:p>
    <w:p w:rsidR="00E935B8" w:rsidRPr="00E935B8" w:rsidRDefault="00E935B8" w:rsidP="00E935B8">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18.4.6. Возврат обеспечительного платежа </w:t>
      </w:r>
      <w:r w:rsidRPr="00E935B8">
        <w:rPr>
          <w:rFonts w:ascii="Times New Roman" w:eastAsia="Calibri" w:hAnsi="Times New Roman" w:cs="Times New Roman"/>
          <w:sz w:val="24"/>
          <w:szCs w:val="24"/>
          <w:lang w:eastAsia="ru-RU"/>
        </w:rPr>
        <w:t>Поставщику</w:t>
      </w:r>
      <w:r w:rsidRPr="00E935B8">
        <w:rPr>
          <w:rFonts w:ascii="Times New Roman" w:eastAsia="Calibri" w:hAnsi="Times New Roman" w:cs="Times New Roman"/>
          <w:bCs/>
          <w:sz w:val="24"/>
          <w:szCs w:val="24"/>
          <w:lang w:eastAsia="ru-RU"/>
        </w:rPr>
        <w:t xml:space="preserve"> до полного погашения суммы авансовых платежей, выплаченных Покупателем по Договору, не допускается, за исключением случаев предоставления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взамен обеспечения в форме обеспечительного платежа иного способа обеспечения возврата аванса, удовлетворяющего условиям Договора.</w:t>
      </w:r>
    </w:p>
    <w:p w:rsidR="00E935B8" w:rsidRPr="00E935B8" w:rsidRDefault="00E935B8" w:rsidP="00E935B8">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sz w:val="24"/>
          <w:szCs w:val="24"/>
          <w:lang w:eastAsia="ru-RU"/>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E935B8" w:rsidRPr="00E935B8" w:rsidRDefault="00E935B8" w:rsidP="00E935B8">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18.4.7. Возврат обеспечительного платежа, предоставленного Поставщиком в качестве обеспечения обязательств по возврату аванса, производится в течение 10 (десяти) дней со дня подписания двухстороннего акта сверки авансовой задолженности по Договору, авансовая задолженность в соответствии с которым будет отсутствовать.</w:t>
      </w:r>
    </w:p>
    <w:p w:rsidR="00E935B8" w:rsidRPr="00E935B8" w:rsidRDefault="00E935B8" w:rsidP="00E935B8">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18.4.8. Размер обеспечительного платежа может быть уменьшен до суммы неотработанного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w:t>
      </w:r>
    </w:p>
    <w:p w:rsidR="00E935B8" w:rsidRPr="00E935B8" w:rsidRDefault="00E935B8" w:rsidP="00E935B8">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18.4.9. Размер обеспечительного платежа в любой момент времени должен быть не меньше суммы неотработанного </w:t>
      </w:r>
      <w:r w:rsidRPr="00E935B8">
        <w:rPr>
          <w:rFonts w:ascii="Times New Roman" w:eastAsia="Calibri" w:hAnsi="Times New Roman" w:cs="Times New Roman"/>
          <w:sz w:val="24"/>
          <w:szCs w:val="24"/>
          <w:lang w:eastAsia="ru-RU"/>
        </w:rPr>
        <w:t xml:space="preserve">Поставщиком </w:t>
      </w:r>
      <w:r w:rsidRPr="00E935B8">
        <w:rPr>
          <w:rFonts w:ascii="Times New Roman" w:eastAsia="Calibri" w:hAnsi="Times New Roman" w:cs="Times New Roman"/>
          <w:bCs/>
          <w:sz w:val="24"/>
          <w:szCs w:val="24"/>
          <w:lang w:eastAsia="ru-RU"/>
        </w:rPr>
        <w:t>аванса по Договору.</w:t>
      </w:r>
    </w:p>
    <w:p w:rsidR="00E935B8" w:rsidRPr="00E935B8" w:rsidRDefault="00E935B8" w:rsidP="00E935B8">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18.4.10. При расторжении (прекращении) Договора в случае невыполнения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поставки в сроки и/или с ненадлежащим качеством, предусмотренные Договором, обеспечительный платеж не подлежит возврату </w:t>
      </w:r>
      <w:r w:rsidRPr="00E935B8">
        <w:rPr>
          <w:rFonts w:ascii="Times New Roman" w:eastAsia="Calibri" w:hAnsi="Times New Roman" w:cs="Times New Roman"/>
          <w:sz w:val="24"/>
          <w:szCs w:val="24"/>
          <w:lang w:eastAsia="ru-RU"/>
        </w:rPr>
        <w:t>Поставщику</w:t>
      </w:r>
      <w:r w:rsidRPr="00E935B8">
        <w:rPr>
          <w:rFonts w:ascii="Times New Roman" w:eastAsia="Calibri" w:hAnsi="Times New Roman" w:cs="Times New Roman"/>
          <w:bCs/>
          <w:sz w:val="24"/>
          <w:szCs w:val="24"/>
          <w:lang w:eastAsia="ru-RU"/>
        </w:rPr>
        <w:t xml:space="preserve">. </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18.4.11. Стороны установили, что на сумму обеспечительного платежа начисление процентов не осуществляется.</w:t>
      </w:r>
    </w:p>
    <w:p w:rsidR="00E935B8" w:rsidRPr="00E935B8" w:rsidRDefault="00E935B8" w:rsidP="00E935B8">
      <w:pPr>
        <w:widowControl w:val="0"/>
        <w:tabs>
          <w:tab w:val="left" w:pos="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18.5.</w:t>
      </w:r>
      <w:r w:rsidRPr="00E935B8">
        <w:rPr>
          <w:rFonts w:ascii="Times New Roman" w:eastAsia="Calibri" w:hAnsi="Times New Roman" w:cs="Times New Roman"/>
          <w:bCs/>
          <w:sz w:val="24"/>
          <w:szCs w:val="24"/>
          <w:lang w:val="en-US" w:eastAsia="ru-RU"/>
        </w:rPr>
        <w:t> </w:t>
      </w:r>
      <w:r w:rsidRPr="00E935B8">
        <w:rPr>
          <w:rFonts w:ascii="Times New Roman" w:eastAsia="Calibri" w:hAnsi="Times New Roman" w:cs="Times New Roman"/>
          <w:bCs/>
          <w:sz w:val="24"/>
          <w:szCs w:val="24"/>
          <w:lang w:eastAsia="ru-RU"/>
        </w:rPr>
        <w:t>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Покупателем:</w:t>
      </w:r>
    </w:p>
    <w:p w:rsidR="00E935B8" w:rsidRPr="00E935B8" w:rsidRDefault="00E935B8" w:rsidP="00E935B8">
      <w:pPr>
        <w:widowControl w:val="0"/>
        <w:tabs>
          <w:tab w:val="left" w:pos="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bCs/>
          <w:sz w:val="24"/>
          <w:szCs w:val="24"/>
          <w:lang w:eastAsia="ru-RU"/>
        </w:rPr>
        <w:t>18.5.1.</w:t>
      </w:r>
      <w:r w:rsidRPr="00E935B8">
        <w:rPr>
          <w:rFonts w:ascii="Times New Roman" w:eastAsia="Calibri" w:hAnsi="Times New Roman" w:cs="Times New Roman"/>
          <w:bCs/>
          <w:sz w:val="24"/>
          <w:szCs w:val="24"/>
          <w:lang w:val="en-US" w:eastAsia="ru-RU"/>
        </w:rPr>
        <w:t> </w:t>
      </w:r>
      <w:r w:rsidRPr="00E935B8">
        <w:rPr>
          <w:rFonts w:ascii="Times New Roman" w:eastAsia="Calibri" w:hAnsi="Times New Roman" w:cs="Times New Roman"/>
          <w:bCs/>
          <w:sz w:val="24"/>
          <w:szCs w:val="24"/>
          <w:lang w:eastAsia="ru-RU"/>
        </w:rPr>
        <w:t xml:space="preserve">Сумма обеспечительного платежа, предоставляемого в качестве обеспечения исполнения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обязательств по Договору, должна составлять 3 % от начальной (максимальной) цены </w:t>
      </w:r>
      <w:r w:rsidRPr="00E935B8">
        <w:rPr>
          <w:rFonts w:ascii="Times New Roman" w:eastAsia="Calibri" w:hAnsi="Times New Roman" w:cs="Times New Roman"/>
          <w:sz w:val="24"/>
          <w:szCs w:val="24"/>
          <w:lang w:eastAsia="ru-RU"/>
        </w:rPr>
        <w:t>Договора (цены лота), в случае если цена Договора в редакции дополнительных соглашений превысила начальную (максимальную) цену Договора (цену лота)</w:t>
      </w:r>
      <w:r w:rsidRPr="00E935B8">
        <w:rPr>
          <w:rFonts w:ascii="Times New Roman" w:eastAsia="Calibri" w:hAnsi="Times New Roman" w:cs="Times New Roman"/>
          <w:bCs/>
          <w:sz w:val="24"/>
          <w:szCs w:val="24"/>
          <w:lang w:eastAsia="ru-RU"/>
        </w:rPr>
        <w:t>.</w:t>
      </w:r>
      <w:r w:rsidRPr="00E935B8">
        <w:rPr>
          <w:rFonts w:ascii="Times New Roman" w:eastAsia="Calibri" w:hAnsi="Times New Roman" w:cs="Times New Roman"/>
          <w:sz w:val="24"/>
          <w:szCs w:val="24"/>
          <w:lang w:eastAsia="ru-RU"/>
        </w:rPr>
        <w:t xml:space="preserve"> </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18.5.2.</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Перечисление обеспечительного платежа должно быть совершено Поставщиком на счет Покупателя до даты заключения Договора (дополнительного соглашения).</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18.5.3.</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 xml:space="preserve">Поставщик предоставляет обеспечительный платеж на период исполнения обязательств по Договору </w:t>
      </w:r>
      <w:r w:rsidRPr="00E935B8">
        <w:rPr>
          <w:rFonts w:ascii="Times New Roman" w:eastAsia="Calibri" w:hAnsi="Times New Roman" w:cs="Times New Roman"/>
          <w:bCs/>
          <w:sz w:val="24"/>
          <w:szCs w:val="24"/>
          <w:lang w:eastAsia="ru-RU"/>
        </w:rPr>
        <w:t xml:space="preserve">до даты подписания </w:t>
      </w:r>
      <w:r w:rsidRPr="00E935B8">
        <w:rPr>
          <w:rFonts w:ascii="Times New Roman" w:eastAsia="Calibri" w:hAnsi="Times New Roman" w:cs="Times New Roman"/>
          <w:sz w:val="24"/>
          <w:szCs w:val="24"/>
          <w:lang w:eastAsia="ru-RU"/>
        </w:rPr>
        <w:t>всех ТОРГ-12.</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18.5.4.</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18.5.5.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 xml:space="preserve">18.5.6. Возврат обеспечительного платежа Поставщику до подписания Сторонами всех ТОРГ-12, не допускается за исключением случаев предоставления </w:t>
      </w:r>
      <w:r w:rsidRPr="00E935B8">
        <w:rPr>
          <w:rFonts w:ascii="Times New Roman" w:eastAsia="Times New Roman" w:hAnsi="Times New Roman" w:cs="Times New Roman"/>
          <w:sz w:val="24"/>
          <w:szCs w:val="24"/>
          <w:lang w:eastAsia="ru-RU"/>
        </w:rPr>
        <w:t>Поставщиком</w:t>
      </w:r>
      <w:r w:rsidRPr="00E935B8">
        <w:rPr>
          <w:rFonts w:ascii="Times New Roman" w:eastAsia="Calibri" w:hAnsi="Times New Roman" w:cs="Times New Roman"/>
          <w:sz w:val="24"/>
          <w:szCs w:val="24"/>
          <w:lang w:eastAsia="ru-RU"/>
        </w:rPr>
        <w:t xml:space="preserve"> взамен обеспечения в форме обеспечительного платежа иного способа обеспечения исполнения обязательств, удовлетворяющего условиям Договора.</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18.5.7. Возврат обеспечительного платежа, предоставленного Покупателю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Сторонами всех ТОРГ-12, при условии предоставления Поставщиком обеспечения исполнения обязательств в гарантийный период в соответствии с требованиями, установленными Договором.</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В случае не предоставления Поставщиком обеспечения исполнения обязательств в гарантийный период возврат обеспечительного платежа Покупателем не осуществляется.</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18.5.8.</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18.6.</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Требования к обеспечительному платежу, предоставляемому в качестве обеспечения исполнения обязательств Поставщиком в гарантийный период, порядок и основания его списания и возврата Покупателем:</w:t>
      </w:r>
    </w:p>
    <w:p w:rsidR="00E935B8" w:rsidRPr="00E935B8" w:rsidRDefault="00E935B8" w:rsidP="00E935B8">
      <w:pPr>
        <w:widowControl w:val="0"/>
        <w:tabs>
          <w:tab w:val="left" w:pos="709"/>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ab/>
        <w:t>18.6.1.</w:t>
      </w:r>
      <w:r w:rsidRPr="00E935B8">
        <w:rPr>
          <w:rFonts w:ascii="Times New Roman" w:eastAsia="Calibri" w:hAnsi="Times New Roman" w:cs="Times New Roman"/>
          <w:bCs/>
          <w:sz w:val="24"/>
          <w:szCs w:val="24"/>
          <w:lang w:val="en-US" w:eastAsia="ru-RU"/>
        </w:rPr>
        <w:t> </w:t>
      </w:r>
      <w:r w:rsidRPr="00E935B8">
        <w:rPr>
          <w:rFonts w:ascii="Times New Roman" w:eastAsia="Calibri" w:hAnsi="Times New Roman" w:cs="Times New Roman"/>
          <w:bCs/>
          <w:sz w:val="24"/>
          <w:szCs w:val="24"/>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E935B8" w:rsidRPr="00E935B8" w:rsidRDefault="00E935B8" w:rsidP="00E935B8">
      <w:pPr>
        <w:widowControl w:val="0"/>
        <w:tabs>
          <w:tab w:val="left" w:pos="709"/>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ab/>
        <w:t>18.6.2.</w:t>
      </w:r>
      <w:r w:rsidRPr="00E935B8">
        <w:rPr>
          <w:rFonts w:ascii="Times New Roman" w:eastAsia="Calibri" w:hAnsi="Times New Roman" w:cs="Times New Roman"/>
          <w:bCs/>
          <w:sz w:val="24"/>
          <w:szCs w:val="24"/>
          <w:lang w:val="en-US" w:eastAsia="ru-RU"/>
        </w:rPr>
        <w:t> </w:t>
      </w:r>
      <w:r w:rsidRPr="00E935B8">
        <w:rPr>
          <w:rFonts w:ascii="Times New Roman" w:eastAsia="Calibri" w:hAnsi="Times New Roman" w:cs="Times New Roman"/>
          <w:bCs/>
          <w:sz w:val="24"/>
          <w:szCs w:val="24"/>
          <w:lang w:eastAsia="ru-RU"/>
        </w:rPr>
        <w:t xml:space="preserve">Перечисление обеспечительного платежа осуществляется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на обособленный счет Покупателя. Перечисление обеспечительного платежа должно быть совершено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не позднее даты начала гарантийного срока по Договору.</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18.6.3.</w:t>
      </w:r>
      <w:r w:rsidRPr="00E935B8">
        <w:rPr>
          <w:rFonts w:ascii="Times New Roman" w:eastAsia="Calibri" w:hAnsi="Times New Roman" w:cs="Times New Roman"/>
          <w:bCs/>
          <w:sz w:val="24"/>
          <w:szCs w:val="24"/>
          <w:lang w:val="en-US" w:eastAsia="ru-RU"/>
        </w:rPr>
        <w:t> </w:t>
      </w:r>
      <w:r w:rsidRPr="00E935B8">
        <w:rPr>
          <w:rFonts w:ascii="Times New Roman" w:eastAsia="Calibri" w:hAnsi="Times New Roman" w:cs="Times New Roman"/>
          <w:sz w:val="24"/>
          <w:szCs w:val="24"/>
          <w:lang w:eastAsia="ru-RU"/>
        </w:rPr>
        <w:t>Поставщик</w:t>
      </w:r>
      <w:r w:rsidRPr="00E935B8">
        <w:rPr>
          <w:rFonts w:ascii="Times New Roman" w:eastAsia="Calibri" w:hAnsi="Times New Roman" w:cs="Times New Roman"/>
          <w:bCs/>
          <w:sz w:val="24"/>
          <w:szCs w:val="24"/>
          <w:lang w:eastAsia="ru-RU"/>
        </w:rPr>
        <w:t xml:space="preserve"> предоставляет обеспечительный платеж до момента окончания последнего гарантийного срока и подписания протокола об отсутствии взаимных претензий.</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18.6.4.</w:t>
      </w:r>
      <w:r w:rsidRPr="00E935B8">
        <w:rPr>
          <w:rFonts w:ascii="Times New Roman" w:eastAsia="Calibri" w:hAnsi="Times New Roman" w:cs="Times New Roman"/>
          <w:bCs/>
          <w:sz w:val="24"/>
          <w:szCs w:val="24"/>
          <w:lang w:val="en-US" w:eastAsia="ru-RU"/>
        </w:rPr>
        <w:t> </w:t>
      </w:r>
      <w:r w:rsidRPr="00E935B8">
        <w:rPr>
          <w:rFonts w:ascii="Times New Roman" w:eastAsia="Calibri" w:hAnsi="Times New Roman" w:cs="Times New Roman"/>
          <w:bCs/>
          <w:sz w:val="24"/>
          <w:szCs w:val="24"/>
          <w:lang w:eastAsia="ru-RU"/>
        </w:rPr>
        <w:t xml:space="preserve">Обеспечительный платеж может быть использован Покупателем для покрытия расходов, связанных с ненадлежащим исполнением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обязательств в гарантийный период.</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18.6.5.</w:t>
      </w:r>
      <w:r w:rsidRPr="00E935B8">
        <w:rPr>
          <w:rFonts w:ascii="Times New Roman" w:eastAsia="Calibri" w:hAnsi="Times New Roman" w:cs="Times New Roman"/>
          <w:bCs/>
          <w:sz w:val="24"/>
          <w:szCs w:val="24"/>
          <w:lang w:val="en-US" w:eastAsia="ru-RU"/>
        </w:rPr>
        <w:t> </w:t>
      </w:r>
      <w:r w:rsidRPr="00E935B8">
        <w:rPr>
          <w:rFonts w:ascii="Times New Roman" w:eastAsia="Calibri" w:hAnsi="Times New Roman" w:cs="Times New Roman"/>
          <w:bCs/>
          <w:sz w:val="24"/>
          <w:szCs w:val="24"/>
          <w:lang w:eastAsia="ru-RU"/>
        </w:rPr>
        <w:t xml:space="preserve">В случае принятия решения о списании обеспечительного платежа </w:t>
      </w:r>
      <w:r w:rsidRPr="00E935B8">
        <w:rPr>
          <w:rFonts w:ascii="Times New Roman" w:eastAsia="Calibri" w:hAnsi="Times New Roman" w:cs="Times New Roman"/>
          <w:sz w:val="24"/>
          <w:szCs w:val="24"/>
          <w:lang w:eastAsia="ru-RU"/>
        </w:rPr>
        <w:t>Покупатель</w:t>
      </w:r>
      <w:r w:rsidRPr="00E935B8">
        <w:rPr>
          <w:rFonts w:ascii="Times New Roman" w:eastAsia="Calibri" w:hAnsi="Times New Roman" w:cs="Times New Roman"/>
          <w:bCs/>
          <w:sz w:val="24"/>
          <w:szCs w:val="24"/>
          <w:lang w:eastAsia="ru-RU"/>
        </w:rPr>
        <w:t xml:space="preserve"> в течение 3 (трех) рабочих дней после такого решения направляет </w:t>
      </w:r>
      <w:r w:rsidRPr="00E935B8">
        <w:rPr>
          <w:rFonts w:ascii="Times New Roman" w:eastAsia="Calibri" w:hAnsi="Times New Roman" w:cs="Times New Roman"/>
          <w:sz w:val="24"/>
          <w:szCs w:val="24"/>
          <w:lang w:eastAsia="ru-RU"/>
        </w:rPr>
        <w:t>Поставщику</w:t>
      </w:r>
      <w:r w:rsidRPr="00E935B8">
        <w:rPr>
          <w:rFonts w:ascii="Times New Roman" w:eastAsia="Calibri" w:hAnsi="Times New Roman" w:cs="Times New Roman"/>
          <w:bCs/>
          <w:sz w:val="24"/>
          <w:szCs w:val="24"/>
          <w:lang w:eastAsia="ru-RU"/>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18.6.6. Возврат обеспечительного платежа </w:t>
      </w:r>
      <w:r w:rsidRPr="00E935B8">
        <w:rPr>
          <w:rFonts w:ascii="Times New Roman" w:eastAsia="Calibri" w:hAnsi="Times New Roman" w:cs="Times New Roman"/>
          <w:sz w:val="24"/>
          <w:szCs w:val="24"/>
          <w:lang w:eastAsia="ru-RU"/>
        </w:rPr>
        <w:t>Поставщику</w:t>
      </w:r>
      <w:r w:rsidRPr="00E935B8">
        <w:rPr>
          <w:rFonts w:ascii="Times New Roman" w:eastAsia="Calibri" w:hAnsi="Times New Roman" w:cs="Times New Roman"/>
          <w:bCs/>
          <w:sz w:val="24"/>
          <w:szCs w:val="24"/>
          <w:lang w:eastAsia="ru-RU"/>
        </w:rPr>
        <w:t xml:space="preserve"> до момента окончания последнего гарантийного срока и подписания Сторонами протокола об отсутствии взаимных претензий не допускается за исключением случаев предоставления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взамен обеспечения в форме обеспечительного платежа иного способа обеспечения гарантийных обязательств, удовлетворяющего требованиям настоящего Договора.</w:t>
      </w:r>
    </w:p>
    <w:p w:rsidR="00E935B8" w:rsidRPr="00E935B8" w:rsidRDefault="00E935B8" w:rsidP="00E935B8">
      <w:pPr>
        <w:widowControl w:val="0"/>
        <w:tabs>
          <w:tab w:val="left" w:pos="840"/>
        </w:tabs>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 xml:space="preserve">В случае замены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E935B8">
        <w:rPr>
          <w:rFonts w:ascii="Times New Roman" w:eastAsia="Calibri" w:hAnsi="Times New Roman" w:cs="Times New Roman"/>
          <w:sz w:val="24"/>
          <w:szCs w:val="24"/>
          <w:lang w:eastAsia="ru-RU"/>
        </w:rPr>
        <w:t>Поставщику</w:t>
      </w:r>
      <w:r w:rsidRPr="00E935B8">
        <w:rPr>
          <w:rFonts w:ascii="Times New Roman" w:eastAsia="Calibri" w:hAnsi="Times New Roman" w:cs="Times New Roman"/>
          <w:bCs/>
          <w:sz w:val="24"/>
          <w:szCs w:val="24"/>
          <w:lang w:eastAsia="ru-RU"/>
        </w:rPr>
        <w:t xml:space="preserve"> осуществляется в течение 30 (тридцати) календарных дней со дня получения Покупателем альтернативного способа обеспечения.</w:t>
      </w:r>
    </w:p>
    <w:p w:rsidR="00E935B8" w:rsidRPr="00E935B8" w:rsidRDefault="00E935B8" w:rsidP="00E935B8">
      <w:pPr>
        <w:widowControl w:val="0"/>
        <w:autoSpaceDE w:val="0"/>
        <w:autoSpaceDN w:val="0"/>
        <w:adjustRightInd w:val="0"/>
        <w:spacing w:after="0" w:line="240" w:lineRule="auto"/>
        <w:ind w:firstLine="708"/>
        <w:contextualSpacing/>
        <w:jc w:val="both"/>
        <w:rPr>
          <w:rFonts w:ascii="Times New Roman" w:eastAsia="Calibri" w:hAnsi="Times New Roman" w:cs="Times New Roman"/>
          <w:bCs/>
          <w:sz w:val="24"/>
          <w:szCs w:val="24"/>
          <w:lang w:eastAsia="ru-RU"/>
        </w:rPr>
      </w:pPr>
      <w:r w:rsidRPr="00E935B8">
        <w:rPr>
          <w:rFonts w:ascii="Times New Roman" w:eastAsia="Calibri" w:hAnsi="Times New Roman" w:cs="Times New Roman"/>
          <w:bCs/>
          <w:sz w:val="24"/>
          <w:szCs w:val="24"/>
          <w:lang w:eastAsia="ru-RU"/>
        </w:rPr>
        <w:t>18.6.7.</w:t>
      </w:r>
      <w:r w:rsidRPr="00E935B8">
        <w:rPr>
          <w:rFonts w:ascii="Times New Roman" w:eastAsia="Calibri" w:hAnsi="Times New Roman" w:cs="Times New Roman"/>
          <w:bCs/>
          <w:sz w:val="24"/>
          <w:szCs w:val="24"/>
          <w:lang w:val="en-US" w:eastAsia="ru-RU"/>
        </w:rPr>
        <w:t> </w:t>
      </w:r>
      <w:r w:rsidRPr="00E935B8">
        <w:rPr>
          <w:rFonts w:ascii="Times New Roman" w:eastAsia="Calibri" w:hAnsi="Times New Roman" w:cs="Times New Roman"/>
          <w:bCs/>
          <w:sz w:val="24"/>
          <w:szCs w:val="24"/>
          <w:lang w:eastAsia="ru-RU"/>
        </w:rPr>
        <w:t xml:space="preserve">Возврат обеспечительного платежа, предоставленного </w:t>
      </w:r>
      <w:r w:rsidRPr="00E935B8">
        <w:rPr>
          <w:rFonts w:ascii="Times New Roman" w:eastAsia="Calibri" w:hAnsi="Times New Roman" w:cs="Times New Roman"/>
          <w:sz w:val="24"/>
          <w:szCs w:val="24"/>
          <w:lang w:eastAsia="ru-RU"/>
        </w:rPr>
        <w:t>Поставщиком</w:t>
      </w:r>
      <w:r w:rsidRPr="00E935B8">
        <w:rPr>
          <w:rFonts w:ascii="Times New Roman" w:eastAsia="Calibri" w:hAnsi="Times New Roman" w:cs="Times New Roman"/>
          <w:bCs/>
          <w:sz w:val="24"/>
          <w:szCs w:val="24"/>
          <w:lang w:eastAsia="ru-RU"/>
        </w:rPr>
        <w:t xml:space="preserve"> в качестве обеспечения исполнения обязательств в гарантийный период, за вычетом средств, использованных Покупателем для возмещения своих убытков, связанных с неисполнением/ненадлежащим исполнением обязательств в гарантийный период осуществляется Покупателем в течение 30 (тридцати) календарных дней со дня окончания гарантийного срока по Договору (п.4.8) и подписания протокола об отсутствии взаимных претензий.</w:t>
      </w:r>
    </w:p>
    <w:p w:rsidR="00E935B8" w:rsidRPr="00E935B8" w:rsidRDefault="00E935B8" w:rsidP="00E935B8">
      <w:pPr>
        <w:widowControl w:val="0"/>
        <w:autoSpaceDE w:val="0"/>
        <w:autoSpaceDN w:val="0"/>
        <w:adjustRightInd w:val="0"/>
        <w:spacing w:after="0" w:line="240" w:lineRule="auto"/>
        <w:ind w:firstLine="576"/>
        <w:jc w:val="both"/>
        <w:rPr>
          <w:rFonts w:ascii="Times New Roman" w:eastAsia="Calibri" w:hAnsi="Times New Roman" w:cs="Times New Roman"/>
          <w:sz w:val="24"/>
          <w:szCs w:val="24"/>
          <w:lang w:eastAsia="ru-RU"/>
        </w:rPr>
      </w:pPr>
      <w:r w:rsidRPr="00E935B8">
        <w:rPr>
          <w:rFonts w:ascii="Times New Roman" w:eastAsia="Calibri" w:hAnsi="Times New Roman" w:cs="Times New Roman"/>
          <w:sz w:val="24"/>
          <w:szCs w:val="24"/>
          <w:lang w:eastAsia="ru-RU"/>
        </w:rPr>
        <w:t>19.</w:t>
      </w:r>
      <w:r w:rsidRPr="00E935B8">
        <w:rPr>
          <w:rFonts w:ascii="Times New Roman" w:eastAsia="Calibri" w:hAnsi="Times New Roman" w:cs="Times New Roman"/>
          <w:sz w:val="24"/>
          <w:szCs w:val="24"/>
          <w:lang w:val="en-US" w:eastAsia="ru-RU"/>
        </w:rPr>
        <w:t> </w:t>
      </w:r>
      <w:r w:rsidRPr="00E935B8">
        <w:rPr>
          <w:rFonts w:ascii="Times New Roman" w:eastAsia="Calibri" w:hAnsi="Times New Roman" w:cs="Times New Roman"/>
          <w:sz w:val="24"/>
          <w:szCs w:val="24"/>
          <w:lang w:eastAsia="ru-RU"/>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E935B8" w:rsidRPr="00E935B8" w:rsidRDefault="00E935B8" w:rsidP="00E935B8">
      <w:pPr>
        <w:widowControl w:val="0"/>
        <w:autoSpaceDE w:val="0"/>
        <w:autoSpaceDN w:val="0"/>
        <w:adjustRightInd w:val="0"/>
        <w:spacing w:after="0" w:line="240" w:lineRule="auto"/>
        <w:contextualSpacing/>
        <w:rPr>
          <w:rFonts w:ascii="Times New Roman" w:eastAsia="Calibri" w:hAnsi="Times New Roman" w:cs="Times New Roman"/>
          <w:b/>
          <w:sz w:val="24"/>
          <w:szCs w:val="24"/>
          <w:lang w:eastAsia="ru-RU"/>
        </w:rPr>
      </w:pPr>
    </w:p>
    <w:p w:rsidR="00E935B8" w:rsidRPr="00E935B8" w:rsidRDefault="00E935B8" w:rsidP="00E935B8">
      <w:pPr>
        <w:keepNext/>
        <w:keepLines/>
        <w:widowControl w:val="0"/>
        <w:autoSpaceDE w:val="0"/>
        <w:autoSpaceDN w:val="0"/>
        <w:adjustRightInd w:val="0"/>
        <w:spacing w:after="0" w:line="240" w:lineRule="auto"/>
        <w:contextualSpacing/>
        <w:jc w:val="center"/>
        <w:rPr>
          <w:rFonts w:ascii="Times New Roman" w:eastAsia="Calibri" w:hAnsi="Times New Roman" w:cs="Times New Roman"/>
          <w:b/>
          <w:sz w:val="24"/>
          <w:szCs w:val="24"/>
          <w:lang w:eastAsia="ru-RU"/>
        </w:rPr>
      </w:pPr>
      <w:r w:rsidRPr="00E935B8">
        <w:rPr>
          <w:rFonts w:ascii="Times New Roman" w:eastAsia="Calibri" w:hAnsi="Times New Roman" w:cs="Times New Roman"/>
          <w:b/>
          <w:sz w:val="24"/>
          <w:szCs w:val="24"/>
          <w:lang w:eastAsia="ru-RU"/>
        </w:rPr>
        <w:t>Список приложений к Порядку</w:t>
      </w:r>
    </w:p>
    <w:p w:rsidR="00E935B8" w:rsidRPr="004C6D3D" w:rsidRDefault="00E935B8" w:rsidP="00E935B8">
      <w:pPr>
        <w:widowControl w:val="0"/>
        <w:autoSpaceDE w:val="0"/>
        <w:autoSpaceDN w:val="0"/>
        <w:adjustRightInd w:val="0"/>
        <w:spacing w:after="0" w:line="240" w:lineRule="auto"/>
        <w:ind w:firstLine="720"/>
        <w:contextualSpacing/>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Приложение 1 Форма независимой гарантии на возврат авансовых платежей.</w:t>
      </w:r>
    </w:p>
    <w:p w:rsidR="00E935B8" w:rsidRPr="004C6D3D" w:rsidRDefault="00E935B8" w:rsidP="00E935B8">
      <w:pPr>
        <w:widowControl w:val="0"/>
        <w:autoSpaceDE w:val="0"/>
        <w:autoSpaceDN w:val="0"/>
        <w:adjustRightInd w:val="0"/>
        <w:spacing w:after="0" w:line="240" w:lineRule="auto"/>
        <w:ind w:firstLine="720"/>
        <w:contextualSpacing/>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 xml:space="preserve">Приложение 2 Форма независимой гарантии на исполнение обязательств. </w:t>
      </w:r>
    </w:p>
    <w:p w:rsidR="00E935B8" w:rsidRPr="004C6D3D" w:rsidRDefault="00E935B8" w:rsidP="00E935B8">
      <w:pPr>
        <w:widowControl w:val="0"/>
        <w:autoSpaceDE w:val="0"/>
        <w:autoSpaceDN w:val="0"/>
        <w:adjustRightInd w:val="0"/>
        <w:spacing w:after="0" w:line="240" w:lineRule="auto"/>
        <w:ind w:firstLine="720"/>
        <w:contextualSpacing/>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Приложение 2а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E935B8" w:rsidRPr="004C6D3D" w:rsidRDefault="00E935B8" w:rsidP="00E935B8">
      <w:pPr>
        <w:widowControl w:val="0"/>
        <w:autoSpaceDE w:val="0"/>
        <w:autoSpaceDN w:val="0"/>
        <w:adjustRightInd w:val="0"/>
        <w:spacing w:after="0" w:line="240" w:lineRule="auto"/>
        <w:ind w:firstLine="720"/>
        <w:contextualSpacing/>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Приложение 3 Форма независимой гарантии обеспечения гарантийных обязательств.</w:t>
      </w:r>
    </w:p>
    <w:p w:rsidR="00E935B8" w:rsidRPr="004C6D3D" w:rsidRDefault="00E935B8" w:rsidP="00E935B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Приложение 4 Форма единой </w:t>
      </w:r>
      <w:r w:rsidRPr="004C6D3D">
        <w:rPr>
          <w:rFonts w:ascii="Times New Roman" w:eastAsia="Calibri" w:hAnsi="Times New Roman" w:cs="Times New Roman"/>
          <w:sz w:val="24"/>
          <w:szCs w:val="24"/>
          <w:lang w:eastAsia="ru-RU"/>
        </w:rPr>
        <w:t>независимой</w:t>
      </w:r>
      <w:r w:rsidRPr="004C6D3D">
        <w:rPr>
          <w:rFonts w:ascii="Times New Roman" w:eastAsia="Times New Roman" w:hAnsi="Times New Roman" w:cs="Times New Roman"/>
          <w:sz w:val="24"/>
          <w:szCs w:val="24"/>
          <w:lang w:eastAsia="ru-RU"/>
        </w:rPr>
        <w:t xml:space="preserve"> гарантии.</w:t>
      </w:r>
    </w:p>
    <w:p w:rsidR="00E935B8" w:rsidRPr="004C6D3D" w:rsidRDefault="00E935B8" w:rsidP="00E935B8">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4C6D3D">
        <w:rPr>
          <w:rFonts w:ascii="Times New Roman" w:eastAsia="Times New Roman" w:hAnsi="Times New Roman" w:cs="Times New Roman"/>
          <w:sz w:val="24"/>
          <w:szCs w:val="24"/>
          <w:lang w:eastAsia="ru-RU"/>
        </w:rPr>
        <w:t>Приложение 5 Форма</w:t>
      </w:r>
      <w:r w:rsidRPr="004C6D3D">
        <w:rPr>
          <w:rFonts w:ascii="Times New Roman" w:eastAsia="Calibri" w:hAnsi="Times New Roman" w:cs="Times New Roman"/>
          <w:sz w:val="24"/>
          <w:szCs w:val="24"/>
          <w:lang w:eastAsia="ru-RU"/>
        </w:rPr>
        <w:t xml:space="preserve"> Изменения к независимой гарантии.</w:t>
      </w:r>
    </w:p>
    <w:p w:rsidR="00E935B8" w:rsidRPr="004C6D3D" w:rsidRDefault="00E935B8" w:rsidP="00E935B8">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4C6D3D">
        <w:rPr>
          <w:rFonts w:ascii="Times New Roman" w:eastAsia="Times New Roman" w:hAnsi="Times New Roman" w:cs="Times New Roman"/>
          <w:sz w:val="24"/>
          <w:szCs w:val="24"/>
          <w:lang w:eastAsia="ru-RU"/>
        </w:rPr>
        <w:t>Приложение 6 Форма</w:t>
      </w:r>
      <w:r w:rsidRPr="004C6D3D">
        <w:rPr>
          <w:rFonts w:ascii="Times New Roman" w:eastAsia="Calibri" w:hAnsi="Times New Roman" w:cs="Times New Roman"/>
          <w:sz w:val="24"/>
          <w:szCs w:val="24"/>
          <w:lang w:eastAsia="ru-RU"/>
        </w:rPr>
        <w:t xml:space="preserve"> Соглашения об обеспечительном платеже в качестве обеспечения обязательств по возврату аванса.</w:t>
      </w:r>
    </w:p>
    <w:p w:rsidR="00E935B8" w:rsidRPr="004C6D3D" w:rsidRDefault="00E935B8" w:rsidP="00E935B8">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4C6D3D">
        <w:rPr>
          <w:rFonts w:ascii="Times New Roman" w:eastAsia="Times New Roman" w:hAnsi="Times New Roman" w:cs="Times New Roman"/>
          <w:sz w:val="24"/>
          <w:szCs w:val="24"/>
          <w:lang w:eastAsia="ru-RU"/>
        </w:rPr>
        <w:t>Приложение 7 Форма</w:t>
      </w:r>
      <w:r w:rsidRPr="004C6D3D">
        <w:rPr>
          <w:rFonts w:ascii="Times New Roman" w:eastAsia="Calibri" w:hAnsi="Times New Roman" w:cs="Times New Roman"/>
          <w:sz w:val="24"/>
          <w:szCs w:val="24"/>
          <w:lang w:eastAsia="ru-RU"/>
        </w:rPr>
        <w:t xml:space="preserve"> Соглашения об обеспечительном платеже в качестве обеспечения исполнения обязательств по Договору.</w:t>
      </w:r>
    </w:p>
    <w:p w:rsidR="00E935B8" w:rsidRPr="00E935B8" w:rsidRDefault="00E935B8" w:rsidP="00E935B8">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4C6D3D">
        <w:rPr>
          <w:rFonts w:ascii="Times New Roman" w:eastAsia="Times New Roman" w:hAnsi="Times New Roman" w:cs="Times New Roman"/>
          <w:sz w:val="24"/>
          <w:szCs w:val="24"/>
          <w:lang w:eastAsia="ru-RU"/>
        </w:rPr>
        <w:t>Приложение 8 Форма</w:t>
      </w:r>
      <w:r w:rsidRPr="004C6D3D">
        <w:rPr>
          <w:rFonts w:ascii="Times New Roman" w:eastAsia="Calibri" w:hAnsi="Times New Roman" w:cs="Times New Roman"/>
          <w:sz w:val="24"/>
          <w:szCs w:val="24"/>
          <w:lang w:eastAsia="ru-RU"/>
        </w:rPr>
        <w:t xml:space="preserve"> Соглашения об обеспечительном платеже в качестве обеспечения исполнения обязательств в гарантийный период.</w:t>
      </w:r>
    </w:p>
    <w:p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p w:rsidR="00E935B8" w:rsidRDefault="00E935B8"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15168" w:type="dxa"/>
        <w:tblInd w:w="108" w:type="dxa"/>
        <w:tblLayout w:type="fixed"/>
        <w:tblLook w:val="01E0" w:firstRow="1" w:lastRow="1" w:firstColumn="1" w:lastColumn="1" w:noHBand="0" w:noVBand="0"/>
      </w:tblPr>
      <w:tblGrid>
        <w:gridCol w:w="6096"/>
        <w:gridCol w:w="9072"/>
      </w:tblGrid>
      <w:tr w:rsidR="00B2775E" w:rsidTr="00D8481C">
        <w:tc>
          <w:tcPr>
            <w:tcW w:w="6096"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9072"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rPr>
          <w:rFonts w:ascii="Times New Roman" w:hAnsi="Times New Roman" w:cs="Times New Roman"/>
          <w:sz w:val="24"/>
          <w:szCs w:val="24"/>
        </w:rPr>
      </w:pPr>
    </w:p>
    <w:p w:rsidR="00D8481C" w:rsidRDefault="00D8481C" w:rsidP="007B77A1">
      <w:pPr>
        <w:pageBreakBefore/>
        <w:widowControl w:val="0"/>
        <w:spacing w:after="0" w:line="240" w:lineRule="auto"/>
        <w:rPr>
          <w:rFonts w:ascii="Times New Roman" w:hAnsi="Times New Roman" w:cs="Times New Roman"/>
          <w:sz w:val="24"/>
          <w:szCs w:val="24"/>
        </w:rPr>
        <w:sectPr w:rsidR="00D8481C" w:rsidSect="00D8481C">
          <w:pgSz w:w="11906" w:h="16838" w:code="9"/>
          <w:pgMar w:top="1134" w:right="567" w:bottom="1134" w:left="992" w:header="709" w:footer="709" w:gutter="0"/>
          <w:cols w:space="720"/>
        </w:sectPr>
      </w:pPr>
    </w:p>
    <w:p w:rsidR="004C6D3D" w:rsidRPr="004C6D3D" w:rsidRDefault="004C6D3D" w:rsidP="004C6D3D">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Приложение № 1</w:t>
      </w:r>
    </w:p>
    <w:p w:rsidR="004C6D3D" w:rsidRPr="004C6D3D" w:rsidRDefault="004C6D3D" w:rsidP="004C6D3D">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к Порядку</w:t>
      </w:r>
    </w:p>
    <w:p w:rsidR="004C6D3D" w:rsidRPr="004C6D3D" w:rsidRDefault="004C6D3D" w:rsidP="004C6D3D">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4C6D3D">
        <w:rPr>
          <w:rFonts w:ascii="Times New Roman" w:eastAsia="Calibri" w:hAnsi="Times New Roman" w:cs="Times New Roman"/>
          <w:b/>
          <w:bCs/>
          <w:i/>
          <w:sz w:val="24"/>
          <w:szCs w:val="24"/>
          <w:lang w:eastAsia="ru-RU"/>
        </w:rPr>
        <w:t>ФОРМА</w:t>
      </w:r>
    </w:p>
    <w:p w:rsidR="004C6D3D" w:rsidRPr="004C6D3D" w:rsidRDefault="004C6D3D" w:rsidP="004C6D3D">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4C6D3D">
        <w:rPr>
          <w:rFonts w:ascii="Times New Roman" w:eastAsia="Times New Roman" w:hAnsi="Times New Roman" w:cs="Times New Roman"/>
          <w:b/>
          <w:bCs/>
          <w:i/>
          <w:sz w:val="24"/>
          <w:szCs w:val="24"/>
          <w:lang w:eastAsia="ru-RU"/>
        </w:rPr>
        <w:t>независимой гарантии на возврат авансовых платежей</w:t>
      </w:r>
    </w:p>
    <w:p w:rsidR="004C6D3D" w:rsidRPr="004C6D3D" w:rsidRDefault="004C6D3D" w:rsidP="004C6D3D">
      <w:pPr>
        <w:widowControl w:val="0"/>
        <w:autoSpaceDE w:val="0"/>
        <w:autoSpaceDN w:val="0"/>
        <w:adjustRightInd w:val="0"/>
        <w:spacing w:after="0" w:line="240" w:lineRule="auto"/>
        <w:ind w:left="7320"/>
        <w:outlineLvl w:val="0"/>
        <w:rPr>
          <w:rFonts w:ascii="Times New Roman" w:eastAsia="Times New Roman" w:hAnsi="Times New Roman" w:cs="Times New Roman"/>
          <w:b/>
          <w:bCs/>
          <w:sz w:val="24"/>
          <w:szCs w:val="24"/>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4C6D3D">
        <w:rPr>
          <w:rFonts w:ascii="Times New Roman" w:eastAsia="Calibri" w:hAnsi="Times New Roman" w:cs="Times New Roman"/>
          <w:b/>
          <w:bCs/>
          <w:sz w:val="24"/>
          <w:szCs w:val="24"/>
          <w:lang w:eastAsia="ru-RU"/>
        </w:rPr>
        <w:t>НЕЗАВИСИМАЯ ГАРАНТИЯ № ______</w:t>
      </w: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г. _________</w:t>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proofErr w:type="gramStart"/>
      <w:r w:rsidRPr="004C6D3D">
        <w:rPr>
          <w:rFonts w:ascii="Times New Roman" w:eastAsia="Calibri" w:hAnsi="Times New Roman" w:cs="Times New Roman"/>
          <w:sz w:val="24"/>
          <w:szCs w:val="24"/>
          <w:lang w:eastAsia="ru-RU"/>
        </w:rPr>
        <w:tab/>
        <w:t xml:space="preserve">  «</w:t>
      </w:r>
      <w:proofErr w:type="gramEnd"/>
      <w:r w:rsidRPr="004C6D3D">
        <w:rPr>
          <w:rFonts w:ascii="Times New Roman" w:eastAsia="Calibri" w:hAnsi="Times New Roman" w:cs="Times New Roman"/>
          <w:sz w:val="24"/>
          <w:szCs w:val="24"/>
          <w:lang w:eastAsia="ru-RU"/>
        </w:rPr>
        <w:t>___»___________20__ г.</w:t>
      </w: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4C6D3D" w:rsidRPr="004C6D3D" w:rsidRDefault="004C6D3D" w:rsidP="004C6D3D">
      <w:pPr>
        <w:widowControl w:val="0"/>
        <w:autoSpaceDE w:val="0"/>
        <w:autoSpaceDN w:val="0"/>
        <w:adjustRightInd w:val="0"/>
        <w:spacing w:after="0" w:line="240" w:lineRule="auto"/>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Calibri" w:hAnsi="Times New Roman" w:cs="Times New Roman"/>
          <w:bCs/>
          <w:sz w:val="24"/>
          <w:szCs w:val="24"/>
          <w:lang w:eastAsia="ru-RU"/>
        </w:rPr>
        <w:t xml:space="preserve"> _____________________ (</w:t>
      </w:r>
      <w:r w:rsidRPr="004C6D3D">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4C6D3D">
        <w:rPr>
          <w:rFonts w:ascii="Times New Roman" w:eastAsia="Calibri" w:hAnsi="Times New Roman" w:cs="Times New Roman"/>
          <w:bCs/>
          <w:i/>
          <w:sz w:val="24"/>
          <w:szCs w:val="24"/>
          <w:vertAlign w:val="superscript"/>
          <w:lang w:eastAsia="ru-RU"/>
        </w:rPr>
        <w:footnoteReference w:customMarkFollows="1" w:id="55"/>
        <w:t>1</w:t>
      </w:r>
      <w:r w:rsidRPr="004C6D3D">
        <w:rPr>
          <w:rFonts w:ascii="Times New Roman" w:eastAsia="Calibri" w:hAnsi="Times New Roman" w:cs="Times New Roman"/>
          <w:bCs/>
          <w:i/>
          <w:sz w:val="24"/>
          <w:szCs w:val="24"/>
          <w:lang w:eastAsia="ru-RU"/>
        </w:rPr>
        <w:t>),</w:t>
      </w:r>
      <w:r w:rsidRPr="004C6D3D">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4C6D3D">
        <w:rPr>
          <w:rFonts w:ascii="Times New Roman" w:eastAsia="Calibri" w:hAnsi="Times New Roman" w:cs="Times New Roman"/>
          <w:bCs/>
          <w:i/>
          <w:sz w:val="24"/>
          <w:szCs w:val="24"/>
          <w:lang w:eastAsia="ru-RU"/>
        </w:rPr>
        <w:t>Ф.И.О. уполномоченного действовать от имени гаранта лица),</w:t>
      </w:r>
      <w:r w:rsidRPr="004C6D3D">
        <w:rPr>
          <w:rFonts w:ascii="Times New Roman" w:eastAsia="Calibri" w:hAnsi="Times New Roman" w:cs="Times New Roman"/>
          <w:bCs/>
          <w:sz w:val="24"/>
          <w:szCs w:val="24"/>
          <w:lang w:eastAsia="ru-RU"/>
        </w:rPr>
        <w:t xml:space="preserve"> действующего на основании ______________________________</w:t>
      </w:r>
      <w:r w:rsidRPr="004C6D3D">
        <w:rPr>
          <w:rFonts w:ascii="Times New Roman" w:eastAsia="Calibri" w:hAnsi="Times New Roman" w:cs="Times New Roman"/>
          <w:bCs/>
          <w:i/>
          <w:sz w:val="24"/>
          <w:szCs w:val="24"/>
          <w:lang w:eastAsia="ru-RU"/>
        </w:rPr>
        <w:t xml:space="preserve">(дата, номер доверенности), </w:t>
      </w:r>
      <w:r w:rsidRPr="004C6D3D">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4C6D3D">
        <w:rPr>
          <w:rFonts w:ascii="Times New Roman" w:eastAsia="Calibri" w:hAnsi="Times New Roman" w:cs="Times New Roman"/>
          <w:bCs/>
          <w:sz w:val="24"/>
          <w:szCs w:val="24"/>
          <w:lang w:eastAsia="ru-RU"/>
        </w:rPr>
        <w:t>_____________________ (</w:t>
      </w:r>
      <w:r w:rsidRPr="004C6D3D">
        <w:rPr>
          <w:rFonts w:ascii="Times New Roman" w:eastAsia="Calibri" w:hAnsi="Times New Roman" w:cs="Times New Roman"/>
          <w:bCs/>
          <w:i/>
          <w:sz w:val="24"/>
          <w:szCs w:val="24"/>
          <w:lang w:eastAsia="ru-RU"/>
        </w:rPr>
        <w:t>наименование бенефициара,</w:t>
      </w:r>
      <w:r w:rsidRPr="004C6D3D">
        <w:rPr>
          <w:rFonts w:ascii="Times New Roman" w:eastAsia="Arial Unicode MS" w:hAnsi="Times New Roman" w:cs="Times New Roman"/>
          <w:i/>
          <w:sz w:val="24"/>
          <w:szCs w:val="24"/>
          <w:bdr w:val="none" w:sz="0" w:space="0" w:color="auto" w:frame="1"/>
          <w:lang w:eastAsia="ru-RU"/>
        </w:rPr>
        <w:t xml:space="preserve"> ОГРН </w:t>
      </w:r>
      <w:r w:rsidRPr="004C6D3D">
        <w:rPr>
          <w:rFonts w:ascii="Times New Roman" w:eastAsia="Calibri" w:hAnsi="Times New Roman" w:cs="Times New Roman"/>
          <w:bCs/>
          <w:i/>
          <w:sz w:val="24"/>
          <w:szCs w:val="24"/>
          <w:lang w:eastAsia="ru-RU"/>
        </w:rPr>
        <w:t>и/или</w:t>
      </w:r>
      <w:r w:rsidRPr="004C6D3D">
        <w:rPr>
          <w:rFonts w:ascii="Times New Roman" w:eastAsia="Arial Unicode MS" w:hAnsi="Times New Roman" w:cs="Times New Roman"/>
          <w:i/>
          <w:sz w:val="24"/>
          <w:szCs w:val="24"/>
          <w:bdr w:val="none" w:sz="0" w:space="0" w:color="auto" w:frame="1"/>
          <w:lang w:eastAsia="ru-RU"/>
        </w:rPr>
        <w:t xml:space="preserve"> ИНН)</w:t>
      </w:r>
      <w:r w:rsidRPr="004C6D3D">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суммы, не превышающие в итоге __________________ </w:t>
      </w:r>
      <w:r w:rsidRPr="004C6D3D">
        <w:rPr>
          <w:rFonts w:ascii="Times New Roman" w:eastAsia="Arial Unicode MS" w:hAnsi="Times New Roman" w:cs="Times New Roman"/>
          <w:i/>
          <w:sz w:val="24"/>
          <w:szCs w:val="24"/>
          <w:bdr w:val="none" w:sz="0" w:space="0" w:color="auto" w:frame="1"/>
          <w:lang w:eastAsia="ru-RU"/>
        </w:rPr>
        <w:t>(сумма цифрами и прописью),</w:t>
      </w:r>
      <w:r w:rsidRPr="004C6D3D">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4C6D3D">
        <w:rPr>
          <w:rFonts w:ascii="Times New Roman" w:eastAsia="Arial Unicode MS" w:hAnsi="Times New Roman" w:cs="Times New Roman"/>
          <w:i/>
          <w:sz w:val="24"/>
          <w:szCs w:val="24"/>
          <w:bdr w:val="none" w:sz="0" w:space="0" w:color="auto" w:frame="1"/>
          <w:lang w:eastAsia="ru-RU"/>
        </w:rPr>
        <w:t xml:space="preserve">(наименование, ИНН </w:t>
      </w:r>
      <w:r w:rsidRPr="004C6D3D">
        <w:rPr>
          <w:rFonts w:ascii="Times New Roman" w:eastAsia="Calibri" w:hAnsi="Times New Roman" w:cs="Times New Roman"/>
          <w:bCs/>
          <w:i/>
          <w:sz w:val="24"/>
          <w:szCs w:val="24"/>
          <w:lang w:eastAsia="ru-RU"/>
        </w:rPr>
        <w:t>и/или</w:t>
      </w:r>
      <w:r w:rsidRPr="004C6D3D">
        <w:rPr>
          <w:rFonts w:ascii="Times New Roman" w:eastAsia="Arial Unicode MS" w:hAnsi="Times New Roman" w:cs="Times New Roman"/>
          <w:i/>
          <w:sz w:val="24"/>
          <w:szCs w:val="24"/>
          <w:bdr w:val="none" w:sz="0" w:space="0" w:color="auto" w:frame="1"/>
          <w:lang w:eastAsia="ru-RU"/>
        </w:rPr>
        <w:t xml:space="preserve"> ОГРН)</w:t>
      </w:r>
      <w:r w:rsidRPr="004C6D3D">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4C6D3D">
        <w:rPr>
          <w:rFonts w:ascii="Times New Roman" w:eastAsia="Calibri" w:hAnsi="Times New Roman" w:cs="Times New Roman"/>
          <w:sz w:val="24"/>
          <w:szCs w:val="24"/>
          <w:lang w:eastAsia="ru-RU"/>
        </w:rPr>
        <w:t xml:space="preserve">, </w:t>
      </w:r>
      <w:r w:rsidRPr="004C6D3D">
        <w:rPr>
          <w:rFonts w:ascii="Times New Roman" w:eastAsia="Arial Unicode MS" w:hAnsi="Times New Roman" w:cs="Times New Roman"/>
          <w:sz w:val="24"/>
          <w:szCs w:val="24"/>
          <w:bdr w:val="none" w:sz="0" w:space="0" w:color="auto" w:frame="1"/>
          <w:lang w:eastAsia="ru-RU"/>
        </w:rPr>
        <w:t xml:space="preserve">не исполнил обязательства по возврату аванса перед Бенефициаром </w:t>
      </w:r>
      <w:r w:rsidRPr="004C6D3D">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(номер извещения в единой информационной системе в сфере закупок __________, протокол подведения итогов закупочной процедуры</w:t>
      </w:r>
      <w:r w:rsidRPr="004C6D3D" w:rsidDel="007714D6">
        <w:rPr>
          <w:rFonts w:ascii="Times New Roman" w:eastAsia="Arial Unicode MS" w:hAnsi="Times New Roman" w:cs="Times New Roman"/>
          <w:i/>
          <w:sz w:val="24"/>
          <w:szCs w:val="24"/>
          <w:bdr w:val="none" w:sz="0" w:space="0" w:color="auto" w:frame="1"/>
          <w:lang w:eastAsia="ru-RU"/>
        </w:rPr>
        <w:t xml:space="preserve"> </w:t>
      </w:r>
      <w:r w:rsidRPr="004C6D3D">
        <w:rPr>
          <w:rFonts w:ascii="Times New Roman" w:eastAsia="Arial Unicode MS" w:hAnsi="Times New Roman" w:cs="Times New Roman"/>
          <w:i/>
          <w:sz w:val="24"/>
          <w:szCs w:val="24"/>
          <w:bdr w:val="none" w:sz="0" w:space="0" w:color="auto" w:frame="1"/>
          <w:lang w:eastAsia="ru-RU"/>
        </w:rPr>
        <w:t>от ___(указывается дата подписания) №___).</w:t>
      </w:r>
      <w:r w:rsidRPr="004C6D3D">
        <w:rPr>
          <w:rFonts w:ascii="Times New Roman" w:eastAsia="Arial Unicode MS" w:hAnsi="Times New Roman" w:cs="Times New Roman"/>
          <w:sz w:val="24"/>
          <w:szCs w:val="24"/>
          <w:bdr w:val="none" w:sz="0" w:space="0" w:color="auto" w:frame="1"/>
          <w:lang w:eastAsia="ru-RU"/>
        </w:rPr>
        <w:t>*</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4C6D3D">
        <w:rPr>
          <w:rFonts w:ascii="Times New Roman" w:eastAsia="Arial Unicode MS" w:hAnsi="Times New Roman" w:cs="Times New Roman"/>
          <w:i/>
          <w:sz w:val="24"/>
          <w:szCs w:val="24"/>
          <w:bdr w:val="none" w:sz="0" w:space="0" w:color="auto" w:frame="1"/>
          <w:lang w:eastAsia="ru-RU"/>
        </w:rPr>
        <w:t xml:space="preserve">*Примечание: </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4C6D3D">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(выписка из протокола заседания (указать наименование закупочного органа бенефициара) от __№ ____)»;</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4C6D3D">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 xml:space="preserve">Настоящая независимая гарантия вступает в силу с _________20___года и действует по __________20___года (включительно). </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Письменное требование платежа должно быть направлено Гаранту до 24 часов 00 минут «_____»_________ по адресу: __________________________ посредством почтовой связи либо передано непосредственно по адресу:_______________________.</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 xml:space="preserve">Гарантия не может быть отозвана Гарантом. Передача права требования по настоящей гарантии не допускается. </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 xml:space="preserve">Действие настоящей независимой гарантии регулируется законодательством Российской Федерации. </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4C6D3D" w:rsidRPr="004C6D3D" w:rsidRDefault="004C6D3D" w:rsidP="004C6D3D">
      <w:pPr>
        <w:widowControl w:val="0"/>
        <w:autoSpaceDE w:val="0"/>
        <w:autoSpaceDN w:val="0"/>
        <w:adjustRightInd w:val="0"/>
        <w:spacing w:after="0" w:line="240" w:lineRule="auto"/>
        <w:jc w:val="both"/>
        <w:outlineLvl w:val="0"/>
        <w:rPr>
          <w:rFonts w:ascii="Times New Roman" w:eastAsia="Arial Unicode MS" w:hAnsi="Times New Roman" w:cs="Times New Roman"/>
          <w:sz w:val="24"/>
          <w:szCs w:val="24"/>
          <w:bdr w:val="none" w:sz="0" w:space="0" w:color="auto" w:frame="1"/>
          <w:lang w:eastAsia="ru-RU"/>
        </w:rPr>
      </w:pPr>
    </w:p>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Подписи уполномоченных лиц</w:t>
      </w:r>
    </w:p>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4C6D3D" w:rsidRPr="004C6D3D" w:rsidRDefault="004C6D3D" w:rsidP="004C6D3D">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Форму согласовали:</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747" w:type="dxa"/>
        <w:tblLook w:val="04A0" w:firstRow="1" w:lastRow="0" w:firstColumn="1" w:lastColumn="0" w:noHBand="0" w:noVBand="1"/>
      </w:tblPr>
      <w:tblGrid>
        <w:gridCol w:w="5211"/>
        <w:gridCol w:w="4536"/>
      </w:tblGrid>
      <w:tr w:rsidR="004C6D3D" w:rsidRPr="004C6D3D" w:rsidTr="00C131F0">
        <w:tc>
          <w:tcPr>
            <w:tcW w:w="5211"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Покупателя:</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536"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Поставщика:</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________________</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rsidR="004C6D3D" w:rsidRPr="004C6D3D" w:rsidRDefault="004C6D3D" w:rsidP="004C6D3D">
      <w:pPr>
        <w:widowControl w:val="0"/>
        <w:autoSpaceDE w:val="0"/>
        <w:autoSpaceDN w:val="0"/>
        <w:adjustRightInd w:val="0"/>
        <w:spacing w:after="0" w:line="240" w:lineRule="auto"/>
        <w:ind w:left="6237"/>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br w:type="page"/>
        <w:t>Приложение № 2</w:t>
      </w:r>
    </w:p>
    <w:p w:rsidR="004C6D3D" w:rsidRPr="004C6D3D" w:rsidRDefault="004C6D3D" w:rsidP="004C6D3D">
      <w:pPr>
        <w:widowControl w:val="0"/>
        <w:autoSpaceDE w:val="0"/>
        <w:autoSpaceDN w:val="0"/>
        <w:adjustRightInd w:val="0"/>
        <w:spacing w:after="0" w:line="240" w:lineRule="auto"/>
        <w:ind w:left="6237"/>
        <w:contextualSpacing/>
        <w:rPr>
          <w:rFonts w:ascii="Times New Roman" w:eastAsia="Times New Roman" w:hAnsi="Times New Roman" w:cs="Times New Roman"/>
          <w:sz w:val="24"/>
          <w:szCs w:val="24"/>
          <w:lang w:eastAsia="ru-RU"/>
        </w:rPr>
      </w:pPr>
      <w:r w:rsidRPr="004C6D3D">
        <w:rPr>
          <w:rFonts w:ascii="Times New Roman" w:eastAsia="Calibri" w:hAnsi="Times New Roman" w:cs="Times New Roman"/>
          <w:sz w:val="24"/>
          <w:szCs w:val="24"/>
          <w:lang w:eastAsia="ru-RU"/>
        </w:rPr>
        <w:t>к Порядку</w:t>
      </w:r>
    </w:p>
    <w:p w:rsidR="004C6D3D" w:rsidRPr="004C6D3D" w:rsidRDefault="004C6D3D" w:rsidP="004C6D3D">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4C6D3D">
        <w:rPr>
          <w:rFonts w:ascii="Times New Roman" w:eastAsia="Calibri" w:hAnsi="Times New Roman" w:cs="Times New Roman"/>
          <w:b/>
          <w:bCs/>
          <w:i/>
          <w:sz w:val="24"/>
          <w:szCs w:val="24"/>
          <w:lang w:eastAsia="ru-RU"/>
        </w:rPr>
        <w:t>ФОРМА</w:t>
      </w:r>
    </w:p>
    <w:p w:rsidR="004C6D3D" w:rsidRPr="004C6D3D" w:rsidRDefault="004C6D3D" w:rsidP="004C6D3D">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4C6D3D">
        <w:rPr>
          <w:rFonts w:ascii="Times New Roman" w:eastAsia="Times New Roman" w:hAnsi="Times New Roman" w:cs="Times New Roman"/>
          <w:b/>
          <w:bCs/>
          <w:i/>
          <w:sz w:val="24"/>
          <w:szCs w:val="24"/>
          <w:lang w:eastAsia="ru-RU"/>
        </w:rPr>
        <w:t>независимой гарантии на исполнение обязательств</w:t>
      </w:r>
    </w:p>
    <w:p w:rsidR="004C6D3D" w:rsidRPr="004C6D3D" w:rsidRDefault="004C6D3D" w:rsidP="004C6D3D">
      <w:pPr>
        <w:widowControl w:val="0"/>
        <w:autoSpaceDE w:val="0"/>
        <w:autoSpaceDN w:val="0"/>
        <w:adjustRightInd w:val="0"/>
        <w:spacing w:after="0" w:line="240" w:lineRule="auto"/>
        <w:ind w:left="4962"/>
        <w:jc w:val="both"/>
        <w:rPr>
          <w:rFonts w:ascii="Times New Roman" w:eastAsia="Times New Roman" w:hAnsi="Times New Roman" w:cs="Times New Roman"/>
          <w:b/>
          <w:sz w:val="24"/>
          <w:szCs w:val="24"/>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4C6D3D">
        <w:rPr>
          <w:rFonts w:ascii="Times New Roman" w:eastAsia="Calibri" w:hAnsi="Times New Roman" w:cs="Times New Roman"/>
          <w:b/>
          <w:bCs/>
          <w:sz w:val="24"/>
          <w:szCs w:val="24"/>
          <w:lang w:eastAsia="ru-RU"/>
        </w:rPr>
        <w:t>НЕЗАВИСИМАЯ ГАРАНТИЯ № ______</w:t>
      </w:r>
    </w:p>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
          <w:bCs/>
          <w:sz w:val="24"/>
          <w:szCs w:val="24"/>
          <w:lang w:eastAsia="ru-RU"/>
        </w:rPr>
      </w:pP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г. ________</w:t>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t xml:space="preserve"> </w:t>
      </w:r>
      <w:proofErr w:type="gramStart"/>
      <w:r w:rsidRPr="004C6D3D">
        <w:rPr>
          <w:rFonts w:ascii="Times New Roman" w:eastAsia="Calibri" w:hAnsi="Times New Roman" w:cs="Times New Roman"/>
          <w:sz w:val="24"/>
          <w:szCs w:val="24"/>
          <w:lang w:eastAsia="ru-RU"/>
        </w:rPr>
        <w:t xml:space="preserve">   «</w:t>
      </w:r>
      <w:proofErr w:type="gramEnd"/>
      <w:r w:rsidRPr="004C6D3D">
        <w:rPr>
          <w:rFonts w:ascii="Times New Roman" w:eastAsia="Calibri" w:hAnsi="Times New Roman" w:cs="Times New Roman"/>
          <w:sz w:val="24"/>
          <w:szCs w:val="24"/>
          <w:lang w:eastAsia="ru-RU"/>
        </w:rPr>
        <w:t>___»___________20__ г.</w:t>
      </w: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4C6D3D" w:rsidRPr="004C6D3D" w:rsidRDefault="004C6D3D" w:rsidP="004C6D3D">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4C6D3D">
        <w:rPr>
          <w:rFonts w:ascii="Times New Roman" w:eastAsia="Calibri" w:hAnsi="Times New Roman" w:cs="Times New Roman"/>
          <w:bCs/>
          <w:sz w:val="24"/>
          <w:szCs w:val="24"/>
          <w:lang w:eastAsia="ru-RU"/>
        </w:rPr>
        <w:t xml:space="preserve"> _____________________ (</w:t>
      </w:r>
      <w:r w:rsidRPr="004C6D3D">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4C6D3D">
        <w:rPr>
          <w:rFonts w:ascii="Times New Roman" w:eastAsia="Calibri" w:hAnsi="Times New Roman" w:cs="Times New Roman"/>
          <w:bCs/>
          <w:i/>
          <w:sz w:val="24"/>
          <w:szCs w:val="24"/>
          <w:vertAlign w:val="superscript"/>
          <w:lang w:eastAsia="ru-RU"/>
        </w:rPr>
        <w:footnoteReference w:customMarkFollows="1" w:id="56"/>
        <w:t>1</w:t>
      </w:r>
      <w:r w:rsidRPr="004C6D3D" w:rsidDel="00A85A14">
        <w:rPr>
          <w:rFonts w:ascii="Times New Roman" w:eastAsia="Calibri" w:hAnsi="Times New Roman" w:cs="Times New Roman"/>
          <w:bCs/>
          <w:i/>
          <w:sz w:val="24"/>
          <w:szCs w:val="24"/>
          <w:lang w:eastAsia="ru-RU"/>
        </w:rPr>
        <w:t xml:space="preserve"> </w:t>
      </w:r>
      <w:r w:rsidRPr="004C6D3D">
        <w:rPr>
          <w:rFonts w:ascii="Times New Roman" w:eastAsia="Calibri" w:hAnsi="Times New Roman" w:cs="Times New Roman"/>
          <w:bCs/>
          <w:i/>
          <w:sz w:val="24"/>
          <w:szCs w:val="24"/>
          <w:lang w:eastAsia="ru-RU"/>
        </w:rPr>
        <w:t>),</w:t>
      </w:r>
      <w:r w:rsidRPr="004C6D3D">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4C6D3D">
        <w:rPr>
          <w:rFonts w:ascii="Times New Roman" w:eastAsia="Calibri" w:hAnsi="Times New Roman" w:cs="Times New Roman"/>
          <w:bCs/>
          <w:i/>
          <w:sz w:val="24"/>
          <w:szCs w:val="24"/>
          <w:lang w:eastAsia="ru-RU"/>
        </w:rPr>
        <w:t>Ф.И.О. уполномоченного действовать от имени гаранта лица),</w:t>
      </w:r>
      <w:r w:rsidRPr="004C6D3D">
        <w:rPr>
          <w:rFonts w:ascii="Times New Roman" w:eastAsia="Calibri" w:hAnsi="Times New Roman" w:cs="Times New Roman"/>
          <w:bCs/>
          <w:sz w:val="24"/>
          <w:szCs w:val="24"/>
          <w:lang w:eastAsia="ru-RU"/>
        </w:rPr>
        <w:t xml:space="preserve"> действующего на основании ______________________________</w:t>
      </w:r>
      <w:r w:rsidRPr="004C6D3D">
        <w:rPr>
          <w:rFonts w:ascii="Times New Roman" w:eastAsia="Calibri" w:hAnsi="Times New Roman" w:cs="Times New Roman"/>
          <w:bCs/>
          <w:i/>
          <w:sz w:val="24"/>
          <w:szCs w:val="24"/>
          <w:lang w:eastAsia="ru-RU"/>
        </w:rPr>
        <w:t xml:space="preserve">(дата, номер доверенности), </w:t>
      </w:r>
      <w:r w:rsidRPr="004C6D3D">
        <w:rPr>
          <w:rFonts w:ascii="Times New Roman" w:eastAsia="Arial Unicode MS" w:hAnsi="Times New Roman" w:cs="Times New Roman"/>
          <w:sz w:val="24"/>
          <w:szCs w:val="24"/>
          <w:bdr w:val="none" w:sz="0" w:space="0" w:color="auto" w:frame="1"/>
          <w:lang w:eastAsia="ru-RU"/>
        </w:rPr>
        <w:t xml:space="preserve">настоящим принимает на себя безусловное и безотзывное обязательство уплатить </w:t>
      </w:r>
      <w:r w:rsidRPr="004C6D3D">
        <w:rPr>
          <w:rFonts w:ascii="Times New Roman" w:eastAsia="Calibri" w:hAnsi="Times New Roman" w:cs="Times New Roman"/>
          <w:bCs/>
          <w:sz w:val="24"/>
          <w:szCs w:val="24"/>
          <w:lang w:eastAsia="ru-RU"/>
        </w:rPr>
        <w:t>_____________________ (</w:t>
      </w:r>
      <w:r w:rsidRPr="004C6D3D">
        <w:rPr>
          <w:rFonts w:ascii="Times New Roman" w:eastAsia="Calibri" w:hAnsi="Times New Roman" w:cs="Times New Roman"/>
          <w:bCs/>
          <w:i/>
          <w:sz w:val="24"/>
          <w:szCs w:val="24"/>
          <w:lang w:eastAsia="ru-RU"/>
        </w:rPr>
        <w:t xml:space="preserve">наименование бенефициара, </w:t>
      </w:r>
      <w:r w:rsidRPr="004C6D3D">
        <w:rPr>
          <w:rFonts w:ascii="Times New Roman" w:eastAsia="Arial Unicode MS" w:hAnsi="Times New Roman" w:cs="Times New Roman"/>
          <w:i/>
          <w:sz w:val="24"/>
          <w:szCs w:val="24"/>
          <w:bdr w:val="none" w:sz="0" w:space="0" w:color="auto" w:frame="1"/>
          <w:lang w:eastAsia="ru-RU"/>
        </w:rPr>
        <w:t xml:space="preserve">ОГРН </w:t>
      </w:r>
      <w:r w:rsidRPr="004C6D3D">
        <w:rPr>
          <w:rFonts w:ascii="Times New Roman" w:eastAsia="Calibri" w:hAnsi="Times New Roman" w:cs="Times New Roman"/>
          <w:bCs/>
          <w:i/>
          <w:sz w:val="24"/>
          <w:szCs w:val="24"/>
          <w:lang w:eastAsia="ru-RU"/>
        </w:rPr>
        <w:t>и/или</w:t>
      </w:r>
      <w:r w:rsidRPr="004C6D3D">
        <w:rPr>
          <w:rFonts w:ascii="Times New Roman" w:eastAsia="Arial Unicode MS" w:hAnsi="Times New Roman" w:cs="Times New Roman"/>
          <w:i/>
          <w:sz w:val="24"/>
          <w:szCs w:val="24"/>
          <w:bdr w:val="none" w:sz="0" w:space="0" w:color="auto" w:frame="1"/>
          <w:lang w:eastAsia="ru-RU"/>
        </w:rPr>
        <w:t xml:space="preserve"> ИНН)</w:t>
      </w:r>
      <w:r w:rsidRPr="004C6D3D">
        <w:rPr>
          <w:rFonts w:ascii="Times New Roman" w:eastAsia="Arial Unicode MS" w:hAnsi="Times New Roman" w:cs="Times New Roman"/>
          <w:sz w:val="24"/>
          <w:szCs w:val="24"/>
          <w:bdr w:val="none" w:sz="0" w:space="0" w:color="auto" w:frame="1"/>
          <w:lang w:eastAsia="ru-RU"/>
        </w:rPr>
        <w:t xml:space="preserve">, именуемому в дальнейшем - «Бенефициар», любую сумму или суммы, не превышающие в итоге __________________ </w:t>
      </w:r>
      <w:r w:rsidRPr="004C6D3D">
        <w:rPr>
          <w:rFonts w:ascii="Times New Roman" w:eastAsia="Arial Unicode MS" w:hAnsi="Times New Roman" w:cs="Times New Roman"/>
          <w:i/>
          <w:sz w:val="24"/>
          <w:szCs w:val="24"/>
          <w:bdr w:val="none" w:sz="0" w:space="0" w:color="auto" w:frame="1"/>
          <w:lang w:eastAsia="ru-RU"/>
        </w:rPr>
        <w:t>(сумма цифрами и прописью),</w:t>
      </w:r>
      <w:r w:rsidRPr="004C6D3D">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4C6D3D">
        <w:rPr>
          <w:rFonts w:ascii="Times New Roman" w:eastAsia="Arial Unicode MS" w:hAnsi="Times New Roman" w:cs="Times New Roman"/>
          <w:i/>
          <w:sz w:val="24"/>
          <w:szCs w:val="24"/>
          <w:bdr w:val="none" w:sz="0" w:space="0" w:color="auto" w:frame="1"/>
          <w:lang w:eastAsia="ru-RU"/>
        </w:rPr>
        <w:t xml:space="preserve">(наименование, ИНН </w:t>
      </w:r>
      <w:r w:rsidRPr="004C6D3D">
        <w:rPr>
          <w:rFonts w:ascii="Times New Roman" w:eastAsia="Calibri" w:hAnsi="Times New Roman" w:cs="Times New Roman"/>
          <w:bCs/>
          <w:i/>
          <w:sz w:val="24"/>
          <w:szCs w:val="24"/>
          <w:lang w:eastAsia="ru-RU"/>
        </w:rPr>
        <w:t>и/или</w:t>
      </w:r>
      <w:r w:rsidRPr="004C6D3D">
        <w:rPr>
          <w:rFonts w:ascii="Times New Roman" w:eastAsia="Arial Unicode MS" w:hAnsi="Times New Roman" w:cs="Times New Roman"/>
          <w:i/>
          <w:sz w:val="24"/>
          <w:szCs w:val="24"/>
          <w:bdr w:val="none" w:sz="0" w:space="0" w:color="auto" w:frame="1"/>
          <w:lang w:eastAsia="ru-RU"/>
        </w:rPr>
        <w:t xml:space="preserve"> ОГРН)</w:t>
      </w:r>
      <w:r w:rsidRPr="004C6D3D">
        <w:rPr>
          <w:rFonts w:ascii="Times New Roman" w:eastAsia="Arial Unicode MS" w:hAnsi="Times New Roman" w:cs="Times New Roman"/>
          <w:sz w:val="24"/>
          <w:szCs w:val="24"/>
          <w:bdr w:val="none" w:sz="0" w:space="0" w:color="auto" w:frame="1"/>
          <w:lang w:eastAsia="ru-RU"/>
        </w:rPr>
        <w:t xml:space="preserve">, именуемое в дальнейшем «Принципал» не исполнил и/или исполнил ненадлежащим образом любые свои обязательства перед Бенефициаром </w:t>
      </w:r>
      <w:r w:rsidRPr="004C6D3D">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 (номер извещения в единой информационной системе в сфере закупок _______, протокол подведения итогов закупочной процедуры</w:t>
      </w:r>
      <w:r w:rsidRPr="004C6D3D" w:rsidDel="00A85A14">
        <w:rPr>
          <w:rFonts w:ascii="Times New Roman" w:eastAsia="Arial Unicode MS" w:hAnsi="Times New Roman" w:cs="Times New Roman"/>
          <w:i/>
          <w:sz w:val="24"/>
          <w:szCs w:val="24"/>
          <w:bdr w:val="none" w:sz="0" w:space="0" w:color="auto" w:frame="1"/>
          <w:lang w:eastAsia="ru-RU"/>
        </w:rPr>
        <w:t xml:space="preserve"> </w:t>
      </w:r>
      <w:r w:rsidRPr="004C6D3D">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указанная в протоколе) №___ )*,</w:t>
      </w:r>
      <w:r w:rsidRPr="004C6D3D">
        <w:rPr>
          <w:rFonts w:ascii="Times New Roman" w:eastAsia="Arial Unicode MS" w:hAnsi="Times New Roman" w:cs="Times New Roman"/>
          <w:sz w:val="24"/>
          <w:szCs w:val="24"/>
          <w:bdr w:val="none" w:sz="0" w:space="0" w:color="auto" w:frame="1"/>
          <w:lang w:eastAsia="ru-RU"/>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D3D" w:rsidRPr="004C6D3D" w:rsidRDefault="004C6D3D" w:rsidP="004C6D3D">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4C6D3D">
        <w:rPr>
          <w:rFonts w:ascii="Times New Roman" w:eastAsia="Arial Unicode MS" w:hAnsi="Times New Roman" w:cs="Times New Roman"/>
          <w:i/>
          <w:sz w:val="24"/>
          <w:szCs w:val="24"/>
          <w:bdr w:val="none" w:sz="0" w:space="0" w:color="auto" w:frame="1"/>
          <w:lang w:eastAsia="ru-RU"/>
        </w:rPr>
        <w:t xml:space="preserve">*Примечание: </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4C6D3D">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(выписка из протокола заседания (указать наименование закупочного органа бенефициара) от __№ ____)»;</w:t>
      </w:r>
    </w:p>
    <w:p w:rsidR="004C6D3D" w:rsidRPr="004C6D3D" w:rsidRDefault="004C6D3D" w:rsidP="004C6D3D">
      <w:pPr>
        <w:widowControl w:val="0"/>
        <w:autoSpaceDE w:val="0"/>
        <w:autoSpaceDN w:val="0"/>
        <w:adjustRightInd w:val="0"/>
        <w:spacing w:after="0" w:line="240" w:lineRule="auto"/>
        <w:ind w:firstLine="708"/>
        <w:jc w:val="both"/>
        <w:rPr>
          <w:rFonts w:ascii="Times New Roman" w:eastAsia="Arial Unicode MS" w:hAnsi="Times New Roman" w:cs="Times New Roman"/>
          <w:i/>
          <w:sz w:val="24"/>
          <w:szCs w:val="24"/>
          <w:bdr w:val="none" w:sz="0" w:space="0" w:color="auto" w:frame="1"/>
          <w:lang w:eastAsia="ru-RU"/>
        </w:rPr>
      </w:pPr>
      <w:r w:rsidRPr="004C6D3D">
        <w:rPr>
          <w:rFonts w:ascii="Times New Roman" w:eastAsia="Arial Unicode MS" w:hAnsi="Times New Roman" w:cs="Times New Roman"/>
          <w:i/>
          <w:sz w:val="24"/>
          <w:szCs w:val="24"/>
          <w:bdr w:val="none" w:sz="0" w:space="0" w:color="auto" w:frame="1"/>
          <w:lang w:eastAsia="ru-RU"/>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Гарантия не может быть отозвана Гарантом. Передача права требования по настоящей гарантии не допускается.</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 xml:space="preserve">Настоящая гарантия вступает в силу с _________20___года ** и действует по _________20___года (включительно).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i/>
          <w:sz w:val="24"/>
          <w:szCs w:val="24"/>
          <w:bdr w:val="none" w:sz="0" w:space="0" w:color="auto" w:frame="1"/>
          <w:lang w:eastAsia="ru-RU"/>
        </w:rPr>
      </w:pPr>
      <w:r w:rsidRPr="004C6D3D">
        <w:rPr>
          <w:rFonts w:ascii="Times New Roman" w:eastAsia="Arial Unicode MS" w:hAnsi="Times New Roman" w:cs="Times New Roman"/>
          <w:i/>
          <w:sz w:val="24"/>
          <w:szCs w:val="24"/>
          <w:bdr w:val="none" w:sz="0" w:space="0" w:color="auto" w:frame="1"/>
          <w:lang w:eastAsia="ru-RU"/>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4C6D3D">
        <w:rPr>
          <w:rFonts w:ascii="Times New Roman" w:eastAsia="Calibri" w:hAnsi="Times New Roman" w:cs="Times New Roman"/>
          <w:sz w:val="24"/>
          <w:szCs w:val="24"/>
          <w:lang w:eastAsia="ru-RU"/>
        </w:rPr>
        <w:t>Подписи</w:t>
      </w:r>
      <w:r w:rsidRPr="004C6D3D">
        <w:rPr>
          <w:rFonts w:ascii="Times New Roman" w:eastAsia="Calibri" w:hAnsi="Times New Roman" w:cs="Times New Roman"/>
          <w:bCs/>
          <w:sz w:val="24"/>
          <w:szCs w:val="24"/>
          <w:lang w:eastAsia="ru-RU"/>
        </w:rPr>
        <w:t xml:space="preserve"> </w:t>
      </w:r>
      <w:r w:rsidRPr="004C6D3D">
        <w:rPr>
          <w:rFonts w:ascii="Times New Roman" w:eastAsia="Calibri" w:hAnsi="Times New Roman" w:cs="Times New Roman"/>
          <w:sz w:val="24"/>
          <w:szCs w:val="24"/>
          <w:lang w:eastAsia="ru-RU"/>
        </w:rPr>
        <w:t>уполномоченных</w:t>
      </w:r>
      <w:r w:rsidRPr="004C6D3D">
        <w:rPr>
          <w:rFonts w:ascii="Times New Roman" w:eastAsia="Calibri" w:hAnsi="Times New Roman" w:cs="Times New Roman"/>
          <w:bCs/>
          <w:sz w:val="24"/>
          <w:szCs w:val="24"/>
          <w:lang w:eastAsia="ru-RU"/>
        </w:rPr>
        <w:t xml:space="preserve"> лиц</w:t>
      </w:r>
    </w:p>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4C6D3D" w:rsidRPr="004C6D3D" w:rsidRDefault="004C6D3D" w:rsidP="004C6D3D">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Форму согласовали:</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4C6D3D" w:rsidRPr="004C6D3D" w:rsidTr="00C131F0">
        <w:tc>
          <w:tcPr>
            <w:tcW w:w="5211"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Покупателя:</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w:t>
            </w:r>
          </w:p>
        </w:tc>
        <w:tc>
          <w:tcPr>
            <w:tcW w:w="4786"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Поставщика:</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________________</w:t>
            </w:r>
          </w:p>
        </w:tc>
      </w:tr>
    </w:tbl>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4C6D3D" w:rsidRPr="004C6D3D" w:rsidRDefault="004C6D3D" w:rsidP="004C6D3D">
      <w:pPr>
        <w:widowControl w:val="0"/>
        <w:autoSpaceDE w:val="0"/>
        <w:autoSpaceDN w:val="0"/>
        <w:adjustRightInd w:val="0"/>
        <w:spacing w:after="0" w:line="240" w:lineRule="auto"/>
        <w:ind w:left="7230"/>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highlight w:val="yellow"/>
          <w:lang w:eastAsia="ru-RU"/>
        </w:rPr>
        <w:br w:type="page"/>
      </w:r>
      <w:r w:rsidRPr="004C6D3D">
        <w:rPr>
          <w:rFonts w:ascii="Times New Roman" w:eastAsia="Times New Roman" w:hAnsi="Times New Roman" w:cs="Times New Roman"/>
          <w:sz w:val="24"/>
          <w:szCs w:val="24"/>
          <w:lang w:eastAsia="ru-RU"/>
        </w:rPr>
        <w:t>Приложение № 2а</w:t>
      </w:r>
    </w:p>
    <w:p w:rsidR="004C6D3D" w:rsidRPr="004C6D3D" w:rsidRDefault="004C6D3D" w:rsidP="004C6D3D">
      <w:pPr>
        <w:widowControl w:val="0"/>
        <w:autoSpaceDE w:val="0"/>
        <w:autoSpaceDN w:val="0"/>
        <w:adjustRightInd w:val="0"/>
        <w:spacing w:after="0" w:line="240" w:lineRule="auto"/>
        <w:ind w:left="7230"/>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к Порядку</w:t>
      </w:r>
    </w:p>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highlight w:val="yellow"/>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4C6D3D">
        <w:rPr>
          <w:rFonts w:ascii="Times New Roman" w:eastAsia="Times New Roman" w:hAnsi="Times New Roman" w:cs="Times New Roman"/>
          <w:color w:val="2B4279"/>
          <w:sz w:val="24"/>
          <w:szCs w:val="24"/>
          <w:lang w:eastAsia="ru-RU"/>
        </w:rPr>
        <w:t xml:space="preserve"> </w:t>
      </w:r>
      <w:r w:rsidRPr="004C6D3D">
        <w:rPr>
          <w:rFonts w:ascii="Times New Roman" w:eastAsia="Times New Roman" w:hAnsi="Times New Roman" w:cs="Times New Roman"/>
          <w:b/>
          <w:bCs/>
          <w:i/>
          <w:sz w:val="24"/>
          <w:szCs w:val="24"/>
          <w:lang w:eastAsia="ru-RU"/>
        </w:rPr>
        <w:t>ФОРМА</w:t>
      </w:r>
    </w:p>
    <w:p w:rsidR="004C6D3D" w:rsidRPr="004C6D3D" w:rsidRDefault="004C6D3D" w:rsidP="004C6D3D">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4C6D3D">
        <w:rPr>
          <w:rFonts w:ascii="Times New Roman" w:eastAsia="Times New Roman" w:hAnsi="Times New Roman" w:cs="Times New Roman"/>
          <w:b/>
          <w:bCs/>
          <w:i/>
          <w:sz w:val="24"/>
          <w:szCs w:val="24"/>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Номер независимой гарантии</w:t>
            </w:r>
            <w:r w:rsidRPr="004C6D3D">
              <w:rPr>
                <w:rFonts w:ascii="Times New Roman" w:eastAsia="Times New Roman" w:hAnsi="Times New Roman" w:cs="Times New Roman"/>
                <w:noProof/>
                <w:position w:val="-9"/>
                <w:sz w:val="24"/>
                <w:szCs w:val="24"/>
                <w:lang w:eastAsia="ru-RU"/>
              </w:rPr>
              <w:drawing>
                <wp:inline distT="0" distB="0" distL="0" distR="0" wp14:anchorId="5666AF91" wp14:editId="4EC64544">
                  <wp:extent cx="86360" cy="233045"/>
                  <wp:effectExtent l="0" t="0" r="889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9498" w:type="dxa"/>
            <w:gridSpan w:val="4"/>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9498" w:type="dxa"/>
            <w:gridSpan w:val="4"/>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Информация о гаранте, принципале, бенефициаре </w:t>
            </w: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Коды </w:t>
            </w: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БИК</w:t>
            </w:r>
            <w:r w:rsidRPr="004C6D3D">
              <w:rPr>
                <w:rFonts w:ascii="Times New Roman" w:eastAsia="Times New Roman" w:hAnsi="Times New Roman" w:cs="Times New Roman"/>
                <w:noProof/>
                <w:position w:val="-9"/>
                <w:sz w:val="24"/>
                <w:szCs w:val="24"/>
                <w:vertAlign w:val="superscript"/>
                <w:lang w:eastAsia="ru-RU"/>
              </w:rPr>
              <w:drawing>
                <wp:inline distT="0" distB="0" distL="0" distR="0" wp14:anchorId="3C6A256B" wp14:editId="57F918D8">
                  <wp:extent cx="86360" cy="233045"/>
                  <wp:effectExtent l="0" t="0" r="889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w:t>
            </w: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по </w:t>
            </w:r>
          </w:p>
          <w:p w:rsidR="004C6D3D" w:rsidRPr="004C6D3D" w:rsidRDefault="004C6D3D" w:rsidP="004C6D3D">
            <w:pPr>
              <w:widowControl w:val="0"/>
              <w:numPr>
                <w:ilvl w:val="0"/>
                <w:numId w:val="63"/>
              </w:num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ОКТМО</w:t>
            </w:r>
            <w:r w:rsidRPr="004C6D3D">
              <w:rPr>
                <w:rFonts w:ascii="Times New Roman" w:eastAsia="Times New Roman" w:hAnsi="Times New Roman" w:cs="Times New Roman"/>
                <w:noProof/>
                <w:position w:val="-9"/>
                <w:sz w:val="24"/>
                <w:szCs w:val="24"/>
                <w:vertAlign w:val="superscript"/>
                <w:lang w:eastAsia="ru-RU"/>
              </w:rPr>
              <w:drawing>
                <wp:inline distT="0" distB="0" distL="0" distR="0" wp14:anchorId="4F2A483F" wp14:editId="4017E4AC">
                  <wp:extent cx="86360" cy="233045"/>
                  <wp:effectExtent l="0" t="0" r="889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ИНН</w:t>
            </w:r>
            <w:r w:rsidRPr="004C6D3D">
              <w:rPr>
                <w:rFonts w:ascii="Times New Roman" w:eastAsia="Times New Roman" w:hAnsi="Times New Roman" w:cs="Times New Roman"/>
                <w:noProof/>
                <w:position w:val="-9"/>
                <w:sz w:val="24"/>
                <w:szCs w:val="24"/>
                <w:vertAlign w:val="superscript"/>
                <w:lang w:eastAsia="ru-RU"/>
              </w:rPr>
              <w:drawing>
                <wp:inline distT="0" distB="0" distL="0" distR="0" wp14:anchorId="24227294" wp14:editId="58E6B60C">
                  <wp:extent cx="103505" cy="23304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КПП</w:t>
            </w:r>
            <w:r w:rsidRPr="004C6D3D">
              <w:rPr>
                <w:rFonts w:ascii="Times New Roman" w:eastAsia="Times New Roman" w:hAnsi="Times New Roman" w:cs="Times New Roman"/>
                <w:noProof/>
                <w:position w:val="-9"/>
                <w:sz w:val="24"/>
                <w:szCs w:val="24"/>
                <w:vertAlign w:val="superscript"/>
                <w:lang w:eastAsia="ru-RU"/>
              </w:rPr>
              <w:drawing>
                <wp:inline distT="0" distB="0" distL="0" distR="0" wp14:anchorId="58925B80" wp14:editId="65BC7292">
                  <wp:extent cx="103505" cy="23304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по </w:t>
            </w:r>
          </w:p>
          <w:p w:rsidR="004C6D3D" w:rsidRPr="004C6D3D" w:rsidRDefault="004C6D3D" w:rsidP="004C6D3D">
            <w:pPr>
              <w:widowControl w:val="0"/>
              <w:numPr>
                <w:ilvl w:val="0"/>
                <w:numId w:val="63"/>
              </w:num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ОКТМО</w:t>
            </w:r>
            <w:r w:rsidRPr="004C6D3D">
              <w:rPr>
                <w:rFonts w:ascii="Times New Roman" w:eastAsia="Times New Roman" w:hAnsi="Times New Roman" w:cs="Times New Roman"/>
                <w:noProof/>
                <w:position w:val="-9"/>
                <w:sz w:val="24"/>
                <w:szCs w:val="24"/>
                <w:vertAlign w:val="superscript"/>
                <w:lang w:eastAsia="ru-RU"/>
              </w:rPr>
              <w:drawing>
                <wp:inline distT="0" distB="0" distL="0" distR="0" wp14:anchorId="01CD1F23" wp14:editId="668BF3C2">
                  <wp:extent cx="86360" cy="233045"/>
                  <wp:effectExtent l="0" t="0" r="889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Полное наименование </w:t>
            </w:r>
          </w:p>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4C6D3D" w:rsidRPr="004C6D3D" w:rsidRDefault="004C6D3D" w:rsidP="004C6D3D">
            <w:pPr>
              <w:widowControl w:val="0"/>
              <w:numPr>
                <w:ilvl w:val="0"/>
                <w:numId w:val="63"/>
              </w:numPr>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по </w:t>
            </w:r>
          </w:p>
          <w:p w:rsidR="004C6D3D" w:rsidRPr="004C6D3D" w:rsidRDefault="004C6D3D" w:rsidP="004C6D3D">
            <w:pPr>
              <w:widowControl w:val="0"/>
              <w:numPr>
                <w:ilvl w:val="0"/>
                <w:numId w:val="63"/>
              </w:numPr>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C6D3D" w:rsidRPr="004C6D3D" w:rsidTr="00C131F0">
        <w:tc>
          <w:tcPr>
            <w:tcW w:w="9498" w:type="dxa"/>
            <w:gridSpan w:val="4"/>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9498" w:type="dxa"/>
            <w:gridSpan w:val="4"/>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Номер извещения об осуществлении конкурентной закупки</w:t>
            </w:r>
            <w:r w:rsidRPr="004C6D3D">
              <w:rPr>
                <w:rFonts w:ascii="Times New Roman" w:eastAsia="Times New Roman" w:hAnsi="Times New Roman" w:cs="Times New Roman"/>
                <w:noProof/>
                <w:position w:val="-9"/>
                <w:sz w:val="24"/>
                <w:szCs w:val="24"/>
                <w:vertAlign w:val="superscript"/>
                <w:lang w:eastAsia="ru-RU"/>
              </w:rPr>
              <w:drawing>
                <wp:inline distT="0" distB="0" distL="0" distR="0" wp14:anchorId="353028D4" wp14:editId="5CE0C1FD">
                  <wp:extent cx="86360" cy="233045"/>
                  <wp:effectExtent l="0" t="0" r="889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Предмет договора</w:t>
            </w:r>
            <w:r w:rsidRPr="004C6D3D">
              <w:rPr>
                <w:rFonts w:ascii="Times New Roman" w:eastAsia="Times New Roman" w:hAnsi="Times New Roman" w:cs="Times New Roman"/>
                <w:noProof/>
                <w:position w:val="-9"/>
                <w:sz w:val="24"/>
                <w:szCs w:val="24"/>
                <w:vertAlign w:val="superscript"/>
                <w:lang w:eastAsia="ru-RU"/>
              </w:rPr>
              <w:drawing>
                <wp:inline distT="0" distB="0" distL="0" distR="0" wp14:anchorId="139B1FD1" wp14:editId="2DDF979B">
                  <wp:extent cx="103505" cy="23304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9498" w:type="dxa"/>
            <w:gridSpan w:val="4"/>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9498" w:type="dxa"/>
            <w:gridSpan w:val="4"/>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Условия независимой гарантии </w:t>
            </w: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ind w:right="123"/>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Срок вступления независимой </w:t>
            </w:r>
          </w:p>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гарантии в силу</w:t>
            </w:r>
            <w:r w:rsidRPr="004C6D3D">
              <w:rPr>
                <w:rFonts w:ascii="Times New Roman" w:eastAsia="Times New Roman" w:hAnsi="Times New Roman" w:cs="Times New Roman"/>
                <w:noProof/>
                <w:position w:val="-9"/>
                <w:sz w:val="24"/>
                <w:szCs w:val="24"/>
                <w:lang w:eastAsia="ru-RU"/>
              </w:rPr>
              <w:drawing>
                <wp:inline distT="0" distB="0" distL="0" distR="0" wp14:anchorId="41205464" wp14:editId="06051ECE">
                  <wp:extent cx="103505" cy="233045"/>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3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Срок действия независимой гарантии</w:t>
            </w:r>
            <w:r w:rsidRPr="004C6D3D">
              <w:rPr>
                <w:rFonts w:ascii="Times New Roman" w:eastAsia="Times New Roman" w:hAnsi="Times New Roman" w:cs="Times New Roman"/>
                <w:noProof/>
                <w:position w:val="-9"/>
                <w:sz w:val="24"/>
                <w:szCs w:val="24"/>
                <w:lang w:eastAsia="ru-RU"/>
              </w:rPr>
              <w:drawing>
                <wp:inline distT="0" distB="0" distL="0" distR="0" wp14:anchorId="10525467" wp14:editId="12D0EEDE">
                  <wp:extent cx="103505" cy="233045"/>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48"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2. Настоящая независимая гарантия не может быть отозвана гарантом.</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4C6D3D">
        <w:rPr>
          <w:rFonts w:ascii="Times New Roman" w:eastAsia="Times New Roman" w:hAnsi="Times New Roman" w:cs="Times New Roman"/>
          <w:noProof/>
          <w:position w:val="-9"/>
          <w:sz w:val="24"/>
          <w:szCs w:val="24"/>
          <w:lang w:eastAsia="ru-RU"/>
        </w:rPr>
        <w:drawing>
          <wp:inline distT="0" distB="0" distL="0" distR="0" wp14:anchorId="417C9F40" wp14:editId="4A5D1211">
            <wp:extent cx="103505" cy="233045"/>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4C6D3D">
        <w:rPr>
          <w:rFonts w:ascii="Times New Roman" w:eastAsia="Times New Roman" w:hAnsi="Times New Roman" w:cs="Times New Roman"/>
          <w:noProof/>
          <w:position w:val="-9"/>
          <w:sz w:val="24"/>
          <w:szCs w:val="24"/>
          <w:lang w:eastAsia="ru-RU"/>
        </w:rPr>
        <w:drawing>
          <wp:inline distT="0" distB="0" distL="0" distR="0" wp14:anchorId="64F63E0D" wp14:editId="452A7DD4">
            <wp:extent cx="103505" cy="23304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7. В случае направления требования бенефициар обязан одновременно с таким требованием направить гаранту:</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а) расчет суммы, включаемой в требование по настоящей независимой гарантии;</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б) документ, содержащий указание на нарушения принципалом обязательств, предусмотренных договором;</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8. В случае направления требования бенефициаром на бумажном носителе представляются оригиналы предусмотренных </w:t>
      </w:r>
      <w:r w:rsidRPr="004C6D3D">
        <w:rPr>
          <w:rFonts w:ascii="Times New Roman" w:eastAsia="Times New Roman" w:hAnsi="Times New Roman" w:cs="Times New Roman"/>
          <w:sz w:val="24"/>
          <w:szCs w:val="24"/>
          <w:lang w:eastAsia="ru-RU"/>
        </w:rPr>
        <w:fldChar w:fldCharType="begin"/>
      </w:r>
      <w:r w:rsidRPr="004C6D3D">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Постановление Правительства РФ от 09.08.2022 N 1397</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Статус: действует с 01.10.2022"</w:instrText>
      </w:r>
      <w:r w:rsidRPr="004C6D3D">
        <w:rPr>
          <w:rFonts w:ascii="Times New Roman" w:eastAsia="Times New Roman" w:hAnsi="Times New Roman" w:cs="Times New Roman"/>
          <w:sz w:val="24"/>
          <w:szCs w:val="24"/>
          <w:lang w:eastAsia="ru-RU"/>
        </w:rPr>
        <w:fldChar w:fldCharType="separate"/>
      </w:r>
      <w:r w:rsidRPr="004C6D3D">
        <w:rPr>
          <w:rFonts w:ascii="Times New Roman" w:eastAsia="Times New Roman" w:hAnsi="Times New Roman" w:cs="Times New Roman"/>
          <w:sz w:val="24"/>
          <w:szCs w:val="24"/>
          <w:lang w:eastAsia="ru-RU"/>
        </w:rPr>
        <w:t xml:space="preserve">пунктом 7 настоящей независимой гарантии </w:t>
      </w:r>
      <w:r w:rsidRPr="004C6D3D">
        <w:rPr>
          <w:rFonts w:ascii="Times New Roman" w:eastAsia="Times New Roman" w:hAnsi="Times New Roman" w:cs="Times New Roman"/>
          <w:sz w:val="24"/>
          <w:szCs w:val="24"/>
          <w:lang w:eastAsia="ru-RU"/>
        </w:rPr>
        <w:fldChar w:fldCharType="end"/>
      </w:r>
      <w:r w:rsidRPr="004C6D3D">
        <w:rPr>
          <w:rFonts w:ascii="Times New Roman" w:eastAsia="Times New Roman" w:hAnsi="Times New Roman" w:cs="Times New Roman"/>
          <w:sz w:val="24"/>
          <w:szCs w:val="24"/>
          <w:lang w:eastAsia="ru-RU"/>
        </w:rPr>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4C6D3D">
        <w:rPr>
          <w:rFonts w:ascii="Times New Roman" w:eastAsia="Times New Roman" w:hAnsi="Times New Roman" w:cs="Times New Roman"/>
          <w:sz w:val="24"/>
          <w:szCs w:val="24"/>
          <w:lang w:eastAsia="ru-RU"/>
        </w:rPr>
        <w:fldChar w:fldCharType="begin"/>
      </w:r>
      <w:r w:rsidRPr="004C6D3D">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Постановление Правительства РФ от 09.08.2022 N 1397</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Статус: действует с 01.10.2022"</w:instrText>
      </w:r>
      <w:r w:rsidRPr="004C6D3D">
        <w:rPr>
          <w:rFonts w:ascii="Times New Roman" w:eastAsia="Times New Roman" w:hAnsi="Times New Roman" w:cs="Times New Roman"/>
          <w:sz w:val="24"/>
          <w:szCs w:val="24"/>
          <w:lang w:eastAsia="ru-RU"/>
        </w:rPr>
        <w:fldChar w:fldCharType="separate"/>
      </w:r>
      <w:r w:rsidRPr="004C6D3D">
        <w:rPr>
          <w:rFonts w:ascii="Times New Roman" w:eastAsia="Times New Roman" w:hAnsi="Times New Roman" w:cs="Times New Roman"/>
          <w:sz w:val="24"/>
          <w:szCs w:val="24"/>
          <w:lang w:eastAsia="ru-RU"/>
        </w:rPr>
        <w:t xml:space="preserve">пунктом 7 настоящей независимой гарантии </w:t>
      </w:r>
      <w:r w:rsidRPr="004C6D3D">
        <w:rPr>
          <w:rFonts w:ascii="Times New Roman" w:eastAsia="Times New Roman" w:hAnsi="Times New Roman" w:cs="Times New Roman"/>
          <w:sz w:val="24"/>
          <w:szCs w:val="24"/>
          <w:lang w:eastAsia="ru-RU"/>
        </w:rPr>
        <w:fldChar w:fldCharType="end"/>
      </w:r>
      <w:r w:rsidRPr="004C6D3D">
        <w:rPr>
          <w:rFonts w:ascii="Times New Roman" w:eastAsia="Times New Roman" w:hAnsi="Times New Roman" w:cs="Times New Roman"/>
          <w:sz w:val="24"/>
          <w:szCs w:val="24"/>
          <w:lang w:eastAsia="ru-RU"/>
        </w:rPr>
        <w:t>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4C6D3D">
        <w:rPr>
          <w:rFonts w:ascii="Times New Roman" w:eastAsia="Times New Roman" w:hAnsi="Times New Roman" w:cs="Times New Roman"/>
          <w:sz w:val="24"/>
          <w:szCs w:val="24"/>
          <w:lang w:eastAsia="ru-RU"/>
        </w:rPr>
        <w:fldChar w:fldCharType="begin"/>
      </w:r>
      <w:r w:rsidRPr="004C6D3D">
        <w:rPr>
          <w:rFonts w:ascii="Times New Roman" w:eastAsia="Times New Roman" w:hAnsi="Times New Roman" w:cs="Times New Roman"/>
          <w:sz w:val="24"/>
          <w:szCs w:val="24"/>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Постановление Правительства РФ от 09.08.2022 N 1397</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Статус: действует с 01.10.2022"</w:instrText>
      </w:r>
      <w:r w:rsidRPr="004C6D3D">
        <w:rPr>
          <w:rFonts w:ascii="Times New Roman" w:eastAsia="Times New Roman" w:hAnsi="Times New Roman" w:cs="Times New Roman"/>
          <w:sz w:val="24"/>
          <w:szCs w:val="24"/>
          <w:lang w:eastAsia="ru-RU"/>
        </w:rPr>
        <w:fldChar w:fldCharType="separate"/>
      </w:r>
      <w:r w:rsidRPr="004C6D3D">
        <w:rPr>
          <w:rFonts w:ascii="Times New Roman" w:eastAsia="Times New Roman" w:hAnsi="Times New Roman" w:cs="Times New Roman"/>
          <w:sz w:val="24"/>
          <w:szCs w:val="24"/>
          <w:lang w:eastAsia="ru-RU"/>
        </w:rPr>
        <w:t xml:space="preserve">пунктом 7 настоящей независимой гарантии </w:t>
      </w:r>
      <w:r w:rsidRPr="004C6D3D">
        <w:rPr>
          <w:rFonts w:ascii="Times New Roman" w:eastAsia="Times New Roman" w:hAnsi="Times New Roman" w:cs="Times New Roman"/>
          <w:sz w:val="24"/>
          <w:szCs w:val="24"/>
          <w:lang w:eastAsia="ru-RU"/>
        </w:rPr>
        <w:fldChar w:fldCharType="end"/>
      </w:r>
      <w:r w:rsidRPr="004C6D3D">
        <w:rPr>
          <w:rFonts w:ascii="Times New Roman" w:eastAsia="Times New Roman" w:hAnsi="Times New Roman" w:cs="Times New Roman"/>
          <w:sz w:val="24"/>
          <w:szCs w:val="24"/>
          <w:lang w:eastAsia="ru-RU"/>
        </w:rPr>
        <w:t>.</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4C6D3D">
        <w:rPr>
          <w:rFonts w:ascii="Times New Roman" w:eastAsia="Times New Roman" w:hAnsi="Times New Roman" w:cs="Times New Roman"/>
          <w:sz w:val="24"/>
          <w:szCs w:val="24"/>
          <w:lang w:eastAsia="ru-RU"/>
        </w:rPr>
        <w:fldChar w:fldCharType="begin"/>
      </w:r>
      <w:r w:rsidRPr="004C6D3D">
        <w:rPr>
          <w:rFonts w:ascii="Times New Roman" w:eastAsia="Times New Roman" w:hAnsi="Times New Roman" w:cs="Times New Roman"/>
          <w:sz w:val="24"/>
          <w:szCs w:val="24"/>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Кодекс РФ от 30.11.1994 N 51-ФЗ</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Статус: действующая редакция (действ. с 08.03.2022)"</w:instrText>
      </w:r>
      <w:r w:rsidRPr="004C6D3D">
        <w:rPr>
          <w:rFonts w:ascii="Times New Roman" w:eastAsia="Times New Roman" w:hAnsi="Times New Roman" w:cs="Times New Roman"/>
          <w:sz w:val="24"/>
          <w:szCs w:val="24"/>
          <w:lang w:eastAsia="ru-RU"/>
        </w:rPr>
        <w:fldChar w:fldCharType="separate"/>
      </w:r>
      <w:r w:rsidRPr="004C6D3D">
        <w:rPr>
          <w:rFonts w:ascii="Times New Roman" w:eastAsia="Times New Roman" w:hAnsi="Times New Roman" w:cs="Times New Roman"/>
          <w:sz w:val="24"/>
          <w:szCs w:val="24"/>
          <w:lang w:eastAsia="ru-RU"/>
        </w:rPr>
        <w:t xml:space="preserve">Гражданским кодексом Российской Федерации </w:t>
      </w:r>
      <w:r w:rsidRPr="004C6D3D">
        <w:rPr>
          <w:rFonts w:ascii="Times New Roman" w:eastAsia="Times New Roman" w:hAnsi="Times New Roman" w:cs="Times New Roman"/>
          <w:sz w:val="24"/>
          <w:szCs w:val="24"/>
          <w:lang w:eastAsia="ru-RU"/>
        </w:rPr>
        <w:fldChar w:fldCharType="end"/>
      </w:r>
      <w:r w:rsidRPr="004C6D3D">
        <w:rPr>
          <w:rFonts w:ascii="Times New Roman" w:eastAsia="Times New Roman" w:hAnsi="Times New Roman" w:cs="Times New Roman"/>
          <w:sz w:val="24"/>
          <w:szCs w:val="24"/>
          <w:lang w:eastAsia="ru-RU"/>
        </w:rPr>
        <w:t>оснований для отказа в удовлетворении этого требования.</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14. Исключение банка (если настоящая независимая гарантия выдана банком) из перечня, предусмотренного </w:t>
      </w:r>
      <w:r w:rsidRPr="004C6D3D">
        <w:rPr>
          <w:rFonts w:ascii="Times New Roman" w:eastAsia="Times New Roman" w:hAnsi="Times New Roman" w:cs="Times New Roman"/>
          <w:sz w:val="24"/>
          <w:szCs w:val="24"/>
          <w:lang w:eastAsia="ru-RU"/>
        </w:rPr>
        <w:fldChar w:fldCharType="begin"/>
      </w:r>
      <w:r w:rsidRPr="004C6D3D">
        <w:rPr>
          <w:rFonts w:ascii="Times New Roman" w:eastAsia="Times New Roman" w:hAnsi="Times New Roman" w:cs="Times New Roman"/>
          <w:sz w:val="24"/>
          <w:szCs w:val="24"/>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Федеральный закон от 05.04.2013 N 44-ФЗ</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Статус: действующая редакция (действ. с 25.07.2022)"</w:instrText>
      </w:r>
      <w:r w:rsidRPr="004C6D3D">
        <w:rPr>
          <w:rFonts w:ascii="Times New Roman" w:eastAsia="Times New Roman" w:hAnsi="Times New Roman" w:cs="Times New Roman"/>
          <w:sz w:val="24"/>
          <w:szCs w:val="24"/>
          <w:lang w:eastAsia="ru-RU"/>
        </w:rPr>
        <w:fldChar w:fldCharType="separate"/>
      </w:r>
      <w:r w:rsidRPr="004C6D3D">
        <w:rPr>
          <w:rFonts w:ascii="Times New Roman" w:eastAsia="Times New Roman" w:hAnsi="Times New Roman" w:cs="Times New Roman"/>
          <w:sz w:val="24"/>
          <w:szCs w:val="24"/>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4C6D3D">
        <w:rPr>
          <w:rFonts w:ascii="Times New Roman" w:eastAsia="Times New Roman" w:hAnsi="Times New Roman" w:cs="Times New Roman"/>
          <w:sz w:val="24"/>
          <w:szCs w:val="24"/>
          <w:lang w:eastAsia="ru-RU"/>
        </w:rPr>
        <w:fldChar w:fldCharType="end"/>
      </w:r>
      <w:r w:rsidRPr="004C6D3D">
        <w:rPr>
          <w:rFonts w:ascii="Times New Roman" w:eastAsia="Times New Roman" w:hAnsi="Times New Roman" w:cs="Times New Roman"/>
          <w:sz w:val="24"/>
          <w:szCs w:val="24"/>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4C6D3D">
        <w:rPr>
          <w:rFonts w:ascii="Times New Roman" w:eastAsia="Times New Roman" w:hAnsi="Times New Roman" w:cs="Times New Roman"/>
          <w:sz w:val="24"/>
          <w:szCs w:val="24"/>
          <w:lang w:eastAsia="ru-RU"/>
        </w:rPr>
        <w:fldChar w:fldCharType="begin"/>
      </w:r>
      <w:r w:rsidRPr="004C6D3D">
        <w:rPr>
          <w:rFonts w:ascii="Times New Roman" w:eastAsia="Times New Roman" w:hAnsi="Times New Roman" w:cs="Times New Roman"/>
          <w:sz w:val="24"/>
          <w:szCs w:val="24"/>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Федеральный закон от 24.07.2007 N 209-ФЗ</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Статус: действующая редакция (действ. с 28.06.2022)"</w:instrText>
      </w:r>
      <w:r w:rsidRPr="004C6D3D">
        <w:rPr>
          <w:rFonts w:ascii="Times New Roman" w:eastAsia="Times New Roman" w:hAnsi="Times New Roman" w:cs="Times New Roman"/>
          <w:sz w:val="24"/>
          <w:szCs w:val="24"/>
          <w:lang w:eastAsia="ru-RU"/>
        </w:rPr>
        <w:fldChar w:fldCharType="separate"/>
      </w:r>
      <w:r w:rsidRPr="004C6D3D">
        <w:rPr>
          <w:rFonts w:ascii="Times New Roman" w:eastAsia="Times New Roman" w:hAnsi="Times New Roman" w:cs="Times New Roman"/>
          <w:sz w:val="24"/>
          <w:szCs w:val="24"/>
          <w:lang w:eastAsia="ru-RU"/>
        </w:rPr>
        <w:t xml:space="preserve">Федеральным законом «О развитии малого и среднего предпринимательства в Российской Федерации» </w:t>
      </w:r>
      <w:r w:rsidRPr="004C6D3D">
        <w:rPr>
          <w:rFonts w:ascii="Times New Roman" w:eastAsia="Times New Roman" w:hAnsi="Times New Roman" w:cs="Times New Roman"/>
          <w:sz w:val="24"/>
          <w:szCs w:val="24"/>
          <w:lang w:eastAsia="ru-RU"/>
        </w:rPr>
        <w:fldChar w:fldCharType="end"/>
      </w:r>
      <w:r w:rsidRPr="004C6D3D">
        <w:rPr>
          <w:rFonts w:ascii="Times New Roman" w:eastAsia="Times New Roman" w:hAnsi="Times New Roman" w:cs="Times New Roman"/>
          <w:sz w:val="24"/>
          <w:szCs w:val="24"/>
          <w:lang w:eastAsia="ru-RU"/>
        </w:rPr>
        <w:t xml:space="preserve">(если независимая гарантия выдана таким фондом), из перечня, предусмотренного </w:t>
      </w:r>
      <w:r w:rsidRPr="004C6D3D">
        <w:rPr>
          <w:rFonts w:ascii="Times New Roman" w:eastAsia="Times New Roman" w:hAnsi="Times New Roman" w:cs="Times New Roman"/>
          <w:sz w:val="24"/>
          <w:szCs w:val="24"/>
          <w:lang w:eastAsia="ru-RU"/>
        </w:rPr>
        <w:fldChar w:fldCharType="begin"/>
      </w:r>
      <w:r w:rsidRPr="004C6D3D">
        <w:rPr>
          <w:rFonts w:ascii="Times New Roman" w:eastAsia="Times New Roman" w:hAnsi="Times New Roman" w:cs="Times New Roman"/>
          <w:sz w:val="24"/>
          <w:szCs w:val="24"/>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Федеральный закон от 05.04.2013 N 44-ФЗ</w:instrTex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instrText>Статус: действующая редакция (действ. с 25.07.2022)"</w:instrText>
      </w:r>
      <w:r w:rsidRPr="004C6D3D">
        <w:rPr>
          <w:rFonts w:ascii="Times New Roman" w:eastAsia="Times New Roman" w:hAnsi="Times New Roman" w:cs="Times New Roman"/>
          <w:sz w:val="24"/>
          <w:szCs w:val="24"/>
          <w:lang w:eastAsia="ru-RU"/>
        </w:rPr>
        <w:fldChar w:fldCharType="separate"/>
      </w:r>
      <w:r w:rsidRPr="004C6D3D">
        <w:rPr>
          <w:rFonts w:ascii="Times New Roman" w:eastAsia="Times New Roman" w:hAnsi="Times New Roman" w:cs="Times New Roman"/>
          <w:sz w:val="24"/>
          <w:szCs w:val="24"/>
          <w:lang w:eastAsia="ru-RU"/>
        </w:rPr>
        <w:t xml:space="preserve">частью 1_7 указанной статьи </w:t>
      </w:r>
      <w:r w:rsidRPr="004C6D3D">
        <w:rPr>
          <w:rFonts w:ascii="Times New Roman" w:eastAsia="Times New Roman" w:hAnsi="Times New Roman" w:cs="Times New Roman"/>
          <w:sz w:val="24"/>
          <w:szCs w:val="24"/>
          <w:lang w:eastAsia="ru-RU"/>
        </w:rPr>
        <w:fldChar w:fldCharType="end"/>
      </w:r>
      <w:r w:rsidRPr="004C6D3D">
        <w:rPr>
          <w:rFonts w:ascii="Times New Roman" w:eastAsia="Times New Roman" w:hAnsi="Times New Roman" w:cs="Times New Roman"/>
          <w:sz w:val="24"/>
          <w:szCs w:val="24"/>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15. Споры, возникающие в связи с исполнением обязательств по настоящей независимой гарантии, подлежат рассмотрению в арбитражном суде ________</w:t>
      </w:r>
      <w:r w:rsidRPr="004C6D3D">
        <w:rPr>
          <w:rFonts w:ascii="Times New Roman" w:eastAsia="Times New Roman" w:hAnsi="Times New Roman" w:cs="Times New Roman"/>
          <w:noProof/>
          <w:position w:val="-9"/>
          <w:sz w:val="24"/>
          <w:szCs w:val="24"/>
          <w:lang w:eastAsia="ru-RU"/>
        </w:rPr>
        <w:drawing>
          <wp:inline distT="0" distB="0" distL="0" distR="0" wp14:anchorId="55B776D3" wp14:editId="0F43D96B">
            <wp:extent cx="103505" cy="233045"/>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17. Настоящая независимая гарантия представлена в рамках договора _________ (</w:t>
      </w:r>
      <w:r w:rsidRPr="004C6D3D">
        <w:rPr>
          <w:rFonts w:ascii="Times New Roman" w:eastAsia="Times New Roman" w:hAnsi="Times New Roman" w:cs="Times New Roman"/>
          <w:i/>
          <w:sz w:val="24"/>
          <w:szCs w:val="24"/>
          <w:lang w:eastAsia="ru-RU"/>
        </w:rPr>
        <w:t xml:space="preserve">указывается номер, дата </w:t>
      </w:r>
      <w:proofErr w:type="gramStart"/>
      <w:r w:rsidRPr="004C6D3D">
        <w:rPr>
          <w:rFonts w:ascii="Times New Roman" w:eastAsia="Times New Roman" w:hAnsi="Times New Roman" w:cs="Times New Roman"/>
          <w:i/>
          <w:sz w:val="24"/>
          <w:szCs w:val="24"/>
          <w:lang w:eastAsia="ru-RU"/>
        </w:rPr>
        <w:t>договора</w:t>
      </w:r>
      <w:r w:rsidRPr="004C6D3D">
        <w:rPr>
          <w:rFonts w:ascii="Times New Roman" w:eastAsia="Times New Roman" w:hAnsi="Times New Roman" w:cs="Times New Roman"/>
          <w:sz w:val="24"/>
          <w:szCs w:val="24"/>
          <w:lang w:eastAsia="ru-RU"/>
        </w:rPr>
        <w:t>)*</w:t>
      </w:r>
      <w:proofErr w:type="gramEnd"/>
      <w:r w:rsidRPr="004C6D3D">
        <w:rPr>
          <w:rFonts w:ascii="Times New Roman" w:eastAsia="Times New Roman" w:hAnsi="Times New Roman" w:cs="Times New Roman"/>
          <w:sz w:val="24"/>
          <w:szCs w:val="24"/>
          <w:lang w:eastAsia="ru-RU"/>
        </w:rPr>
        <w:t xml:space="preserve"> (*</w:t>
      </w:r>
      <w:r w:rsidRPr="004C6D3D">
        <w:rPr>
          <w:rFonts w:ascii="Times New Roman" w:eastAsia="Times New Roman" w:hAnsi="Times New Roman" w:cs="Times New Roman"/>
          <w:bCs/>
          <w:i/>
          <w:sz w:val="24"/>
          <w:szCs w:val="24"/>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C6D3D">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C6D3D">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w:t>
      </w:r>
      <w:r w:rsidRPr="004C6D3D">
        <w:rPr>
          <w:rFonts w:ascii="Times New Roman" w:eastAsia="Times New Roman" w:hAnsi="Times New Roman" w:cs="Times New Roman"/>
          <w:bCs/>
          <w:sz w:val="24"/>
          <w:szCs w:val="24"/>
          <w:lang w:eastAsia="ru-RU"/>
        </w:rPr>
        <w:t>).</w:t>
      </w:r>
    </w:p>
    <w:p w:rsidR="004C6D3D" w:rsidRPr="004C6D3D" w:rsidRDefault="004C6D3D" w:rsidP="004C6D3D">
      <w:pPr>
        <w:widowControl w:val="0"/>
        <w:numPr>
          <w:ilvl w:val="0"/>
          <w:numId w:val="63"/>
        </w:num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4C6D3D">
        <w:rPr>
          <w:rFonts w:ascii="Times New Roman" w:eastAsia="Times New Roman" w:hAnsi="Times New Roman" w:cs="Times New Roman"/>
          <w:sz w:val="24"/>
          <w:szCs w:val="24"/>
          <w:lang w:eastAsia="ru-RU"/>
        </w:rPr>
        <w:t>* (</w:t>
      </w:r>
      <w:r w:rsidRPr="004C6D3D">
        <w:rPr>
          <w:rFonts w:ascii="Times New Roman" w:eastAsia="Times New Roman" w:hAnsi="Times New Roman" w:cs="Times New Roman"/>
          <w:bCs/>
          <w:sz w:val="24"/>
          <w:szCs w:val="24"/>
          <w:lang w:eastAsia="ru-RU"/>
        </w:rPr>
        <w:t>*</w:t>
      </w:r>
      <w:r w:rsidRPr="004C6D3D">
        <w:rPr>
          <w:rFonts w:ascii="Times New Roman" w:eastAsia="Times New Roman" w:hAnsi="Times New Roman" w:cs="Times New Roman"/>
          <w:bCs/>
          <w:i/>
          <w:sz w:val="24"/>
          <w:szCs w:val="24"/>
          <w:lang w:eastAsia="ru-RU"/>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C6D3D">
        <w:rPr>
          <w:rFonts w:ascii="Times New Roman" w:eastAsia="Times New Roman" w:hAnsi="Times New Roman" w:cs="Times New Roman"/>
          <w:bCs/>
          <w:sz w:val="24"/>
          <w:szCs w:val="24"/>
          <w:lang w:eastAsia="ru-RU"/>
        </w:rPr>
        <w:t>).</w:t>
      </w:r>
    </w:p>
    <w:p w:rsidR="004C6D3D" w:rsidRPr="004C6D3D" w:rsidRDefault="004C6D3D" w:rsidP="004C6D3D">
      <w:pPr>
        <w:widowControl w:val="0"/>
        <w:numPr>
          <w:ilvl w:val="0"/>
          <w:numId w:val="63"/>
        </w:num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bCs/>
          <w:sz w:val="24"/>
          <w:szCs w:val="24"/>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4C6D3D">
        <w:rPr>
          <w:rFonts w:ascii="Times New Roman" w:eastAsia="Times New Roman" w:hAnsi="Times New Roman" w:cs="Times New Roman"/>
          <w:sz w:val="24"/>
          <w:szCs w:val="24"/>
          <w:lang w:eastAsia="ru-RU"/>
        </w:rPr>
        <w:t xml:space="preserve"> в том числе обязательства принципала </w:t>
      </w:r>
      <w:r w:rsidRPr="004C6D3D">
        <w:rPr>
          <w:rFonts w:ascii="Times New Roman" w:eastAsia="Times New Roman" w:hAnsi="Times New Roman" w:cs="Times New Roman"/>
          <w:bCs/>
          <w:sz w:val="24"/>
          <w:szCs w:val="24"/>
          <w:lang w:eastAsia="ru-RU"/>
        </w:rPr>
        <w:t>по возврату авансовой задолженности в установленный договором срок</w:t>
      </w:r>
      <w:r w:rsidRPr="004C6D3D">
        <w:rPr>
          <w:rFonts w:ascii="Times New Roman" w:eastAsia="Times New Roman" w:hAnsi="Times New Roman" w:cs="Times New Roman"/>
          <w:sz w:val="24"/>
          <w:szCs w:val="24"/>
          <w:lang w:eastAsia="ru-RU"/>
        </w:rPr>
        <w:t>* (</w:t>
      </w:r>
      <w:r w:rsidRPr="004C6D3D">
        <w:rPr>
          <w:rFonts w:ascii="Times New Roman" w:eastAsia="Times New Roman" w:hAnsi="Times New Roman" w:cs="Times New Roman"/>
          <w:bCs/>
          <w:sz w:val="24"/>
          <w:szCs w:val="24"/>
          <w:lang w:eastAsia="ru-RU"/>
        </w:rPr>
        <w:t>*</w:t>
      </w:r>
      <w:r w:rsidRPr="004C6D3D">
        <w:rPr>
          <w:rFonts w:ascii="Times New Roman" w:eastAsia="Times New Roman" w:hAnsi="Times New Roman" w:cs="Times New Roman"/>
          <w:bCs/>
          <w:i/>
          <w:sz w:val="24"/>
          <w:szCs w:val="24"/>
          <w:lang w:eastAsia="ru-RU"/>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C6D3D">
        <w:rPr>
          <w:rFonts w:ascii="Times New Roman" w:eastAsia="Times New Roman" w:hAnsi="Times New Roman" w:cs="Times New Roman"/>
          <w:bCs/>
          <w:sz w:val="24"/>
          <w:szCs w:val="24"/>
          <w:lang w:eastAsia="ru-RU"/>
        </w:rPr>
        <w:t>).</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C6D3D">
        <w:rPr>
          <w:rFonts w:ascii="Times New Roman" w:eastAsia="Times New Roman" w:hAnsi="Times New Roman" w:cs="Times New Roman"/>
          <w:bCs/>
          <w:sz w:val="24"/>
          <w:szCs w:val="24"/>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C6D3D">
        <w:rPr>
          <w:rFonts w:ascii="Times New Roman" w:eastAsia="Times New Roman" w:hAnsi="Times New Roman" w:cs="Times New Roman"/>
          <w:bCs/>
          <w:sz w:val="24"/>
          <w:szCs w:val="24"/>
          <w:lang w:eastAsia="ru-RU"/>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C6D3D" w:rsidRPr="004C6D3D" w:rsidRDefault="004C6D3D" w:rsidP="004C6D3D">
      <w:pPr>
        <w:widowControl w:val="0"/>
        <w:numPr>
          <w:ilvl w:val="0"/>
          <w:numId w:val="63"/>
        </w:num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C6D3D" w:rsidRPr="004C6D3D" w:rsidRDefault="004C6D3D" w:rsidP="004C6D3D">
      <w:pPr>
        <w:widowControl w:val="0"/>
        <w:numPr>
          <w:ilvl w:val="0"/>
          <w:numId w:val="6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Действие настоящей независимой гарантии регулируется законодательством Российской Федерации.</w:t>
      </w:r>
    </w:p>
    <w:p w:rsidR="004C6D3D" w:rsidRPr="004C6D3D" w:rsidRDefault="004C6D3D" w:rsidP="004C6D3D">
      <w:pPr>
        <w:widowControl w:val="0"/>
        <w:numPr>
          <w:ilvl w:val="0"/>
          <w:numId w:val="63"/>
        </w:numPr>
        <w:autoSpaceDE w:val="0"/>
        <w:autoSpaceDN w:val="0"/>
        <w:adjustRightInd w:val="0"/>
        <w:spacing w:after="0" w:line="240" w:lineRule="auto"/>
        <w:ind w:firstLine="568"/>
        <w:jc w:val="both"/>
        <w:rPr>
          <w:rFonts w:ascii="Times New Roman" w:eastAsia="Times New Roman" w:hAnsi="Times New Roman" w:cs="Times New Roman"/>
          <w:sz w:val="24"/>
          <w:szCs w:val="24"/>
          <w:lang w:eastAsia="ru-RU"/>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C6D3D" w:rsidRPr="004C6D3D" w:rsidTr="00C131F0">
        <w:tc>
          <w:tcPr>
            <w:tcW w:w="3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6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tc>
      </w:tr>
      <w:tr w:rsidR="004C6D3D" w:rsidRPr="004C6D3D" w:rsidTr="00C131F0">
        <w:tc>
          <w:tcPr>
            <w:tcW w:w="3300" w:type="dxa"/>
            <w:gridSpan w:val="7"/>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Уполномоченное лицо гаранта, действующее на основании _______________ (</w:t>
            </w:r>
            <w:r w:rsidRPr="004C6D3D">
              <w:rPr>
                <w:rFonts w:ascii="Times New Roman" w:eastAsia="Times New Roman" w:hAnsi="Times New Roman" w:cs="Times New Roman"/>
                <w:i/>
                <w:sz w:val="24"/>
                <w:szCs w:val="24"/>
                <w:lang w:eastAsia="ru-RU"/>
              </w:rPr>
              <w:t>дата, номер доверенности</w:t>
            </w:r>
            <w:r w:rsidRPr="004C6D3D">
              <w:rPr>
                <w:rFonts w:ascii="Times New Roman" w:eastAsia="Times New Roman" w:hAnsi="Times New Roman" w:cs="Times New Roman"/>
                <w:sz w:val="24"/>
                <w:szCs w:val="24"/>
                <w:lang w:eastAsia="ru-RU"/>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3300" w:type="dxa"/>
            <w:gridSpan w:val="7"/>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single" w:sz="6" w:space="0" w:color="auto"/>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single" w:sz="6" w:space="0" w:color="auto"/>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(подпись) </w:t>
            </w:r>
          </w:p>
        </w:tc>
        <w:tc>
          <w:tcPr>
            <w:tcW w:w="3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(расшифровка подписи) </w:t>
            </w:r>
          </w:p>
        </w:tc>
      </w:tr>
      <w:tr w:rsidR="004C6D3D" w:rsidRPr="004C6D3D" w:rsidTr="00C131F0">
        <w:tc>
          <w:tcPr>
            <w:tcW w:w="3300" w:type="dxa"/>
            <w:gridSpan w:val="7"/>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3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г. </w:t>
            </w:r>
          </w:p>
        </w:tc>
        <w:tc>
          <w:tcPr>
            <w:tcW w:w="16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3300" w:type="dxa"/>
            <w:gridSpan w:val="7"/>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3300" w:type="dxa"/>
            <w:gridSpan w:val="7"/>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Лист №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C6D3D" w:rsidRPr="004C6D3D" w:rsidTr="00C131F0">
        <w:tc>
          <w:tcPr>
            <w:tcW w:w="3300" w:type="dxa"/>
            <w:gridSpan w:val="7"/>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5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0" w:type="dxa"/>
            <w:tcBorders>
              <w:top w:val="nil"/>
              <w:left w:val="nil"/>
              <w:bottom w:val="nil"/>
              <w:right w:val="nil"/>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ind w:right="185"/>
              <w:jc w:val="right"/>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C6D3D" w:rsidRPr="004C6D3D" w:rsidRDefault="004C6D3D" w:rsidP="004C6D3D">
            <w:pPr>
              <w:widowControl w:val="0"/>
              <w:numPr>
                <w:ilvl w:val="0"/>
                <w:numId w:val="63"/>
              </w:num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________________ </w:t>
      </w: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noProof/>
          <w:position w:val="-9"/>
          <w:sz w:val="24"/>
          <w:szCs w:val="24"/>
          <w:lang w:eastAsia="ru-RU"/>
        </w:rPr>
        <w:drawing>
          <wp:inline distT="0" distB="0" distL="0" distR="0" wp14:anchorId="7A567163" wp14:editId="42A1C56E">
            <wp:extent cx="86360" cy="233045"/>
            <wp:effectExtent l="0" t="0" r="889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360"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Указывается при наличии.</w:t>
      </w: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noProof/>
          <w:position w:val="-9"/>
          <w:sz w:val="24"/>
          <w:szCs w:val="24"/>
          <w:lang w:eastAsia="ru-RU"/>
        </w:rPr>
        <w:drawing>
          <wp:inline distT="0" distB="0" distL="0" distR="0" wp14:anchorId="6148E304" wp14:editId="743F350F">
            <wp:extent cx="103505" cy="23304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noProof/>
          <w:position w:val="-9"/>
          <w:sz w:val="24"/>
          <w:szCs w:val="24"/>
          <w:lang w:eastAsia="ru-RU"/>
        </w:rPr>
        <w:drawing>
          <wp:inline distT="0" distB="0" distL="0" distR="0" wp14:anchorId="4439FAA0" wp14:editId="51B922EA">
            <wp:extent cx="103505" cy="23304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noProof/>
          <w:position w:val="-9"/>
          <w:sz w:val="24"/>
          <w:szCs w:val="24"/>
          <w:lang w:eastAsia="ru-RU"/>
        </w:rPr>
        <w:drawing>
          <wp:inline distT="0" distB="0" distL="0" distR="0" wp14:anchorId="7F50B4B9" wp14:editId="1E92AB39">
            <wp:extent cx="103505" cy="23304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Указывается в соответствии с извещением об осуществлении конкурентной закупки.</w:t>
      </w: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noProof/>
          <w:position w:val="-9"/>
          <w:sz w:val="24"/>
          <w:szCs w:val="24"/>
          <w:lang w:eastAsia="ru-RU"/>
        </w:rPr>
        <w:drawing>
          <wp:inline distT="0" distB="0" distL="0" distR="0" wp14:anchorId="56320CED" wp14:editId="44949479">
            <wp:extent cx="103505" cy="23304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noProof/>
          <w:position w:val="-9"/>
          <w:sz w:val="24"/>
          <w:szCs w:val="24"/>
          <w:lang w:eastAsia="ru-RU"/>
        </w:rPr>
        <w:drawing>
          <wp:inline distT="0" distB="0" distL="0" distR="0" wp14:anchorId="5926B357" wp14:editId="6B6CBD53">
            <wp:extent cx="103505" cy="23304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Указывается почтовый адрес.</w:t>
      </w: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noProof/>
          <w:position w:val="-9"/>
          <w:sz w:val="24"/>
          <w:szCs w:val="24"/>
          <w:lang w:eastAsia="ru-RU"/>
        </w:rPr>
        <w:drawing>
          <wp:inline distT="0" distB="0" distL="0" distR="0" wp14:anchorId="3CBB093E" wp14:editId="01993F7C">
            <wp:extent cx="103505" cy="23304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Указываются адрес электронной почты и (или) наименование информационной системы.</w:t>
      </w: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noProof/>
          <w:position w:val="-9"/>
          <w:sz w:val="24"/>
          <w:szCs w:val="24"/>
          <w:lang w:eastAsia="ru-RU"/>
        </w:rPr>
        <w:drawing>
          <wp:inline distT="0" distB="0" distL="0" distR="0" wp14:anchorId="6E5E53EE" wp14:editId="0BFEC1C5">
            <wp:extent cx="103505" cy="23304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505" cy="233045"/>
                    </a:xfrm>
                    <a:prstGeom prst="rect">
                      <a:avLst/>
                    </a:prstGeom>
                    <a:noFill/>
                    <a:ln>
                      <a:noFill/>
                    </a:ln>
                  </pic:spPr>
                </pic:pic>
              </a:graphicData>
            </a:graphic>
          </wp:inline>
        </w:drawing>
      </w:r>
      <w:r w:rsidRPr="004C6D3D">
        <w:rPr>
          <w:rFonts w:ascii="Times New Roman" w:eastAsia="Times New Roman" w:hAnsi="Times New Roman" w:cs="Times New Roman"/>
          <w:sz w:val="24"/>
          <w:szCs w:val="24"/>
          <w:lang w:eastAsia="ru-RU"/>
        </w:rPr>
        <w:t>Указывается арбитражный суд по месту нахождения бенефициара.</w:t>
      </w: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C6D3D" w:rsidRPr="004C6D3D" w:rsidRDefault="004C6D3D" w:rsidP="004C6D3D">
      <w:pPr>
        <w:widowControl w:val="0"/>
        <w:numPr>
          <w:ilvl w:val="0"/>
          <w:numId w:val="63"/>
        </w:num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C6D3D" w:rsidRPr="004C6D3D" w:rsidRDefault="004C6D3D" w:rsidP="004C6D3D">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Форму согласовали:</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4C6D3D" w:rsidRPr="004C6D3D" w:rsidTr="00C131F0">
        <w:tc>
          <w:tcPr>
            <w:tcW w:w="5211"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Покупателя:</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w:t>
            </w:r>
          </w:p>
        </w:tc>
        <w:tc>
          <w:tcPr>
            <w:tcW w:w="4786"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Поставщика:</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________________</w:t>
            </w:r>
          </w:p>
        </w:tc>
      </w:tr>
    </w:tbl>
    <w:p w:rsidR="004C6D3D" w:rsidRPr="004C6D3D" w:rsidRDefault="004C6D3D" w:rsidP="004C6D3D">
      <w:pPr>
        <w:widowControl w:val="0"/>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br w:type="page"/>
        <w:t>Приложение № 3</w:t>
      </w:r>
    </w:p>
    <w:p w:rsidR="004C6D3D" w:rsidRPr="004C6D3D" w:rsidRDefault="004C6D3D" w:rsidP="004C6D3D">
      <w:pPr>
        <w:widowControl w:val="0"/>
        <w:autoSpaceDE w:val="0"/>
        <w:autoSpaceDN w:val="0"/>
        <w:adjustRightInd w:val="0"/>
        <w:spacing w:after="0" w:line="240" w:lineRule="auto"/>
        <w:ind w:left="6521"/>
        <w:contextualSpacing/>
        <w:rPr>
          <w:rFonts w:ascii="Times New Roman" w:eastAsia="Times New Roman" w:hAnsi="Times New Roman" w:cs="Times New Roman"/>
          <w:sz w:val="24"/>
          <w:szCs w:val="24"/>
          <w:lang w:eastAsia="ru-RU"/>
        </w:rPr>
      </w:pPr>
      <w:r w:rsidRPr="004C6D3D">
        <w:rPr>
          <w:rFonts w:ascii="Times New Roman" w:eastAsia="Calibri" w:hAnsi="Times New Roman" w:cs="Times New Roman"/>
          <w:sz w:val="24"/>
          <w:szCs w:val="24"/>
          <w:lang w:eastAsia="ru-RU"/>
        </w:rPr>
        <w:t>к Порядку</w:t>
      </w: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sz w:val="24"/>
          <w:szCs w:val="24"/>
          <w:highlight w:val="yellow"/>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4C6D3D">
        <w:rPr>
          <w:rFonts w:ascii="Times New Roman" w:eastAsia="Calibri" w:hAnsi="Times New Roman" w:cs="Times New Roman"/>
          <w:b/>
          <w:i/>
          <w:sz w:val="24"/>
          <w:szCs w:val="24"/>
          <w:lang w:eastAsia="ru-RU"/>
        </w:rPr>
        <w:t>ФОРМА</w:t>
      </w:r>
    </w:p>
    <w:p w:rsidR="004C6D3D" w:rsidRPr="004C6D3D" w:rsidRDefault="004C6D3D" w:rsidP="004C6D3D">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4C6D3D">
        <w:rPr>
          <w:rFonts w:ascii="Times New Roman" w:eastAsia="Times New Roman" w:hAnsi="Times New Roman" w:cs="Times New Roman"/>
          <w:b/>
          <w:i/>
          <w:sz w:val="24"/>
          <w:szCs w:val="24"/>
          <w:lang w:eastAsia="ru-RU"/>
        </w:rPr>
        <w:t>независимой гарантии обеспечения гарантийных обязательств</w:t>
      </w:r>
    </w:p>
    <w:p w:rsidR="004C6D3D" w:rsidRPr="004C6D3D" w:rsidRDefault="004C6D3D" w:rsidP="004C6D3D">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C6D3D">
        <w:rPr>
          <w:rFonts w:ascii="Times New Roman" w:eastAsia="Calibri" w:hAnsi="Times New Roman" w:cs="Times New Roman"/>
          <w:b/>
          <w:sz w:val="24"/>
          <w:szCs w:val="24"/>
          <w:lang w:eastAsia="ru-RU"/>
        </w:rPr>
        <w:t>НЕЗАВИСИМАЯ ГАРАНТИЯ №</w:t>
      </w: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г. ________</w:t>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t xml:space="preserve">        </w:t>
      </w:r>
      <w:proofErr w:type="gramStart"/>
      <w:r w:rsidRPr="004C6D3D">
        <w:rPr>
          <w:rFonts w:ascii="Times New Roman" w:eastAsia="Calibri" w:hAnsi="Times New Roman" w:cs="Times New Roman"/>
          <w:sz w:val="24"/>
          <w:szCs w:val="24"/>
          <w:lang w:eastAsia="ru-RU"/>
        </w:rPr>
        <w:t xml:space="preserve">   «</w:t>
      </w:r>
      <w:proofErr w:type="gramEnd"/>
      <w:r w:rsidRPr="004C6D3D">
        <w:rPr>
          <w:rFonts w:ascii="Times New Roman" w:eastAsia="Calibri" w:hAnsi="Times New Roman" w:cs="Times New Roman"/>
          <w:sz w:val="24"/>
          <w:szCs w:val="24"/>
          <w:lang w:eastAsia="ru-RU"/>
        </w:rPr>
        <w:t>___»___________20__ г.</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 xml:space="preserve">Мы информированы о том, что «___» ______20__года _____________________ </w:t>
      </w:r>
      <w:r w:rsidRPr="004C6D3D">
        <w:rPr>
          <w:rFonts w:ascii="Times New Roman" w:eastAsia="Calibri" w:hAnsi="Times New Roman" w:cs="Times New Roman"/>
          <w:i/>
          <w:sz w:val="24"/>
          <w:szCs w:val="24"/>
          <w:lang w:eastAsia="ru-RU"/>
        </w:rPr>
        <w:t xml:space="preserve">(наименование, ОГРН </w:t>
      </w:r>
      <w:r w:rsidRPr="004C6D3D">
        <w:rPr>
          <w:rFonts w:ascii="Times New Roman" w:eastAsia="Calibri" w:hAnsi="Times New Roman" w:cs="Times New Roman"/>
          <w:bCs/>
          <w:i/>
          <w:sz w:val="24"/>
          <w:szCs w:val="24"/>
          <w:lang w:eastAsia="ru-RU"/>
        </w:rPr>
        <w:t>и/или</w:t>
      </w:r>
      <w:r w:rsidRPr="004C6D3D">
        <w:rPr>
          <w:rFonts w:ascii="Times New Roman" w:eastAsia="Calibri" w:hAnsi="Times New Roman" w:cs="Times New Roman"/>
          <w:i/>
          <w:sz w:val="24"/>
          <w:szCs w:val="24"/>
          <w:lang w:eastAsia="ru-RU"/>
        </w:rPr>
        <w:t xml:space="preserve"> ИНН), </w:t>
      </w:r>
      <w:r w:rsidRPr="004C6D3D">
        <w:rPr>
          <w:rFonts w:ascii="Times New Roman" w:eastAsia="Calibri" w:hAnsi="Times New Roman" w:cs="Times New Roman"/>
          <w:sz w:val="24"/>
          <w:szCs w:val="24"/>
          <w:lang w:eastAsia="ru-RU"/>
        </w:rPr>
        <w:t xml:space="preserve">именуемое в дальнейшем «Принципал», заключило Договор № ____, именуемый в дальнейшем «Договор», с </w:t>
      </w:r>
      <w:r w:rsidRPr="004C6D3D">
        <w:rPr>
          <w:rFonts w:ascii="Times New Roman" w:eastAsia="Calibri" w:hAnsi="Times New Roman" w:cs="Times New Roman"/>
          <w:bCs/>
          <w:sz w:val="24"/>
          <w:szCs w:val="24"/>
          <w:lang w:eastAsia="ru-RU"/>
        </w:rPr>
        <w:t>_____________________ (</w:t>
      </w:r>
      <w:r w:rsidRPr="004C6D3D">
        <w:rPr>
          <w:rFonts w:ascii="Times New Roman" w:eastAsia="Calibri" w:hAnsi="Times New Roman" w:cs="Times New Roman"/>
          <w:bCs/>
          <w:i/>
          <w:sz w:val="24"/>
          <w:szCs w:val="24"/>
          <w:lang w:eastAsia="ru-RU"/>
        </w:rPr>
        <w:t xml:space="preserve">наименование бенефициара, </w:t>
      </w:r>
      <w:r w:rsidRPr="004C6D3D">
        <w:rPr>
          <w:rFonts w:ascii="Times New Roman" w:eastAsia="Calibri" w:hAnsi="Times New Roman" w:cs="Times New Roman"/>
          <w:i/>
          <w:sz w:val="24"/>
          <w:szCs w:val="24"/>
          <w:lang w:eastAsia="ru-RU"/>
        </w:rPr>
        <w:t xml:space="preserve">ОГРН </w:t>
      </w:r>
      <w:r w:rsidRPr="004C6D3D">
        <w:rPr>
          <w:rFonts w:ascii="Times New Roman" w:eastAsia="Calibri" w:hAnsi="Times New Roman" w:cs="Times New Roman"/>
          <w:bCs/>
          <w:i/>
          <w:sz w:val="24"/>
          <w:szCs w:val="24"/>
          <w:lang w:eastAsia="ru-RU"/>
        </w:rPr>
        <w:t>и/или</w:t>
      </w:r>
      <w:r w:rsidRPr="004C6D3D">
        <w:rPr>
          <w:rFonts w:ascii="Times New Roman" w:eastAsia="Calibri" w:hAnsi="Times New Roman" w:cs="Times New Roman"/>
          <w:i/>
          <w:sz w:val="24"/>
          <w:szCs w:val="24"/>
          <w:lang w:eastAsia="ru-RU"/>
        </w:rPr>
        <w:t xml:space="preserve"> ИНН),</w:t>
      </w:r>
      <w:r w:rsidRPr="004C6D3D">
        <w:rPr>
          <w:rFonts w:ascii="Times New Roman" w:eastAsia="Calibri" w:hAnsi="Times New Roman" w:cs="Times New Roman"/>
          <w:sz w:val="24"/>
          <w:szCs w:val="24"/>
          <w:lang w:eastAsia="ru-RU"/>
        </w:rPr>
        <w:t xml:space="preserve"> именуемым в дальнейшем «Бенефициар»</w:t>
      </w:r>
      <w:r w:rsidRPr="004C6D3D">
        <w:rPr>
          <w:rFonts w:ascii="Times New Roman" w:eastAsia="Calibri" w:hAnsi="Times New Roman" w:cs="Times New Roman"/>
          <w:i/>
          <w:sz w:val="24"/>
          <w:szCs w:val="24"/>
          <w:lang w:eastAsia="ru-RU"/>
        </w:rPr>
        <w:t>.</w:t>
      </w:r>
      <w:r w:rsidRPr="004C6D3D">
        <w:rPr>
          <w:rFonts w:ascii="Times New Roman" w:eastAsia="Calibri" w:hAnsi="Times New Roman" w:cs="Times New Roman"/>
          <w:sz w:val="24"/>
          <w:szCs w:val="24"/>
          <w:lang w:eastAsia="ru-RU"/>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 xml:space="preserve">Учитывая вышеизложенное, по просьбе Принципала, мы, _____________________________ </w:t>
      </w:r>
      <w:r w:rsidRPr="004C6D3D">
        <w:rPr>
          <w:rFonts w:ascii="Times New Roman" w:eastAsia="Calibri" w:hAnsi="Times New Roman" w:cs="Times New Roman"/>
          <w:i/>
          <w:sz w:val="24"/>
          <w:szCs w:val="24"/>
          <w:lang w:eastAsia="ru-RU"/>
        </w:rPr>
        <w:t xml:space="preserve">(наименование гаранта, ОГРН </w:t>
      </w:r>
      <w:r w:rsidRPr="004C6D3D">
        <w:rPr>
          <w:rFonts w:ascii="Times New Roman" w:eastAsia="Calibri" w:hAnsi="Times New Roman" w:cs="Times New Roman"/>
          <w:bCs/>
          <w:i/>
          <w:sz w:val="24"/>
          <w:szCs w:val="24"/>
          <w:lang w:eastAsia="ru-RU"/>
        </w:rPr>
        <w:t>и/или</w:t>
      </w:r>
      <w:r w:rsidRPr="004C6D3D">
        <w:rPr>
          <w:rFonts w:ascii="Times New Roman" w:eastAsia="Calibri" w:hAnsi="Times New Roman" w:cs="Times New Roman"/>
          <w:i/>
          <w:sz w:val="24"/>
          <w:szCs w:val="24"/>
          <w:lang w:eastAsia="ru-RU"/>
        </w:rPr>
        <w:t xml:space="preserve"> ИНН, реквизиты лицензии на осуществление банковских операций</w:t>
      </w:r>
      <w:r w:rsidRPr="004C6D3D">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4C6D3D">
        <w:rPr>
          <w:rFonts w:ascii="Times New Roman" w:eastAsia="Calibri" w:hAnsi="Times New Roman" w:cs="Times New Roman"/>
          <w:i/>
          <w:sz w:val="24"/>
          <w:szCs w:val="24"/>
          <w:vertAlign w:val="superscript"/>
          <w:lang w:eastAsia="ru-RU"/>
        </w:rPr>
        <w:footnoteReference w:customMarkFollows="1" w:id="57"/>
        <w:t>1</w:t>
      </w:r>
      <w:r w:rsidRPr="004C6D3D">
        <w:rPr>
          <w:rFonts w:ascii="Times New Roman" w:eastAsia="Calibri" w:hAnsi="Times New Roman" w:cs="Times New Roman"/>
          <w:i/>
          <w:sz w:val="24"/>
          <w:szCs w:val="24"/>
          <w:lang w:eastAsia="ru-RU"/>
        </w:rPr>
        <w:t>)</w:t>
      </w:r>
      <w:r w:rsidRPr="004C6D3D">
        <w:rPr>
          <w:rFonts w:ascii="Times New Roman" w:eastAsia="Calibri" w:hAnsi="Times New Roman" w:cs="Times New Roman"/>
          <w:sz w:val="24"/>
          <w:szCs w:val="24"/>
          <w:lang w:eastAsia="ru-RU"/>
        </w:rPr>
        <w:t xml:space="preserve"> в лице </w:t>
      </w:r>
      <w:r w:rsidRPr="004C6D3D">
        <w:rPr>
          <w:rFonts w:ascii="Times New Roman" w:eastAsia="Calibri" w:hAnsi="Times New Roman" w:cs="Times New Roman"/>
          <w:i/>
          <w:sz w:val="24"/>
          <w:szCs w:val="24"/>
          <w:lang w:eastAsia="ru-RU"/>
        </w:rPr>
        <w:t>_____________(Ф.И.О. уполномоченного действовать от имени гаранта лица)</w:t>
      </w:r>
      <w:r w:rsidRPr="004C6D3D">
        <w:rPr>
          <w:rFonts w:ascii="Times New Roman" w:eastAsia="Calibri" w:hAnsi="Times New Roman" w:cs="Times New Roman"/>
          <w:sz w:val="24"/>
          <w:szCs w:val="24"/>
          <w:lang w:eastAsia="ru-RU"/>
        </w:rPr>
        <w:t xml:space="preserve">, действующего на основании _____________ </w:t>
      </w:r>
      <w:r w:rsidRPr="004C6D3D">
        <w:rPr>
          <w:rFonts w:ascii="Times New Roman" w:eastAsia="Calibri" w:hAnsi="Times New Roman" w:cs="Times New Roman"/>
          <w:i/>
          <w:sz w:val="24"/>
          <w:szCs w:val="24"/>
          <w:lang w:eastAsia="ru-RU"/>
        </w:rPr>
        <w:t>(реквизиты доверенности),</w:t>
      </w:r>
      <w:r w:rsidRPr="004C6D3D">
        <w:rPr>
          <w:rFonts w:ascii="Times New Roman" w:eastAsia="Calibri" w:hAnsi="Times New Roman" w:cs="Times New Roman"/>
          <w:sz w:val="24"/>
          <w:szCs w:val="24"/>
          <w:lang w:eastAsia="ru-RU"/>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4C6D3D">
        <w:rPr>
          <w:rFonts w:ascii="Times New Roman" w:eastAsia="Calibri" w:hAnsi="Times New Roman" w:cs="Times New Roman"/>
          <w:i/>
          <w:sz w:val="24"/>
          <w:szCs w:val="24"/>
          <w:lang w:eastAsia="ru-RU"/>
        </w:rPr>
        <w:t>(сумма цифрами и прописью),</w:t>
      </w:r>
      <w:r w:rsidRPr="004C6D3D">
        <w:rPr>
          <w:rFonts w:ascii="Times New Roman" w:eastAsia="Calibri" w:hAnsi="Times New Roman" w:cs="Times New Roman"/>
          <w:sz w:val="24"/>
          <w:szCs w:val="24"/>
          <w:lang w:eastAsia="ru-RU"/>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4C6D3D">
        <w:rPr>
          <w:rFonts w:ascii="Times New Roman" w:eastAsia="Calibri" w:hAnsi="Times New Roman" w:cs="Times New Roman"/>
          <w:bCs/>
          <w:sz w:val="24"/>
          <w:szCs w:val="24"/>
          <w:lang w:eastAsia="ru-RU"/>
        </w:rPr>
        <w:t xml:space="preserve">по продлению независимой гарантии на новый срок и/или в случае предоставления гарантии на часть срока, </w:t>
      </w:r>
      <w:r w:rsidRPr="004C6D3D">
        <w:rPr>
          <w:rFonts w:ascii="Times New Roman" w:eastAsia="Calibri" w:hAnsi="Times New Roman" w:cs="Times New Roman"/>
          <w:sz w:val="24"/>
          <w:szCs w:val="24"/>
          <w:lang w:eastAsia="ru-RU"/>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Ответственность Гаранта за неисполнение требования по настоящей независимой гарантии не ограничивается суммой, на которую она выдана.</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D3D" w:rsidRPr="004C6D3D" w:rsidRDefault="004C6D3D" w:rsidP="004C6D3D">
      <w:pPr>
        <w:widowControl w:val="0"/>
        <w:tabs>
          <w:tab w:val="left" w:pos="108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bCs/>
          <w:sz w:val="24"/>
          <w:szCs w:val="24"/>
          <w:lang w:eastAsia="ru-RU"/>
        </w:rPr>
        <w:t xml:space="preserve">Настоящая независимая гарантия вступает в силу с _________20___года и действует по __________20___года (включительно).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bCs/>
          <w:sz w:val="24"/>
          <w:szCs w:val="24"/>
          <w:lang w:eastAsia="ru-RU"/>
        </w:rPr>
        <w:t xml:space="preserve">Письменное требование платежа </w:t>
      </w:r>
      <w:r w:rsidRPr="004C6D3D">
        <w:rPr>
          <w:rFonts w:ascii="Times New Roman" w:eastAsia="Calibri" w:hAnsi="Times New Roman" w:cs="Times New Roman"/>
          <w:sz w:val="24"/>
          <w:szCs w:val="24"/>
          <w:lang w:eastAsia="ru-RU"/>
        </w:rPr>
        <w:t xml:space="preserve">должно быть направлено </w:t>
      </w:r>
      <w:r w:rsidRPr="004C6D3D">
        <w:rPr>
          <w:rFonts w:ascii="Times New Roman" w:eastAsia="Calibri" w:hAnsi="Times New Roman" w:cs="Times New Roman"/>
          <w:bCs/>
          <w:sz w:val="24"/>
          <w:szCs w:val="24"/>
          <w:lang w:eastAsia="ru-RU"/>
        </w:rPr>
        <w:t xml:space="preserve">Гаранту до 24 часов 00 минут «______» _________ </w:t>
      </w:r>
      <w:r w:rsidRPr="004C6D3D">
        <w:rPr>
          <w:rFonts w:ascii="Times New Roman" w:eastAsia="Calibri" w:hAnsi="Times New Roman" w:cs="Times New Roman"/>
          <w:sz w:val="24"/>
          <w:szCs w:val="24"/>
          <w:lang w:eastAsia="ru-RU"/>
        </w:rPr>
        <w:t xml:space="preserve">по адресу: </w:t>
      </w:r>
      <w:r w:rsidRPr="004C6D3D">
        <w:rPr>
          <w:rFonts w:ascii="Times New Roman" w:eastAsia="Calibri" w:hAnsi="Times New Roman" w:cs="Times New Roman"/>
          <w:bCs/>
          <w:sz w:val="24"/>
          <w:szCs w:val="24"/>
          <w:lang w:eastAsia="ru-RU"/>
        </w:rPr>
        <w:t>__________________________</w:t>
      </w:r>
      <w:r w:rsidRPr="004C6D3D">
        <w:rPr>
          <w:rFonts w:ascii="Times New Roman" w:eastAsia="Calibri" w:hAnsi="Times New Roman" w:cs="Times New Roman"/>
          <w:sz w:val="24"/>
          <w:szCs w:val="24"/>
          <w:lang w:eastAsia="ru-RU"/>
        </w:rPr>
        <w:t xml:space="preserve"> </w:t>
      </w:r>
      <w:r w:rsidRPr="004C6D3D">
        <w:rPr>
          <w:rFonts w:ascii="Times New Roman" w:eastAsia="Calibri" w:hAnsi="Times New Roman" w:cs="Times New Roman"/>
          <w:bCs/>
          <w:sz w:val="24"/>
          <w:szCs w:val="24"/>
          <w:lang w:eastAsia="ru-RU"/>
        </w:rPr>
        <w:t>посредством почтовой связи либо передано непосредственно по адресу:_______________________.</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4C6D3D">
        <w:rPr>
          <w:rFonts w:ascii="Times New Roman" w:eastAsia="Arial Unicode MS" w:hAnsi="Times New Roman" w:cs="Times New Roman"/>
          <w:sz w:val="24"/>
          <w:szCs w:val="24"/>
          <w:bdr w:val="none" w:sz="0" w:space="0" w:color="auto" w:frame="1"/>
          <w:lang w:eastAsia="ru-RU"/>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4C6D3D">
        <w:rPr>
          <w:rFonts w:ascii="Times New Roman" w:eastAsia="Calibri" w:hAnsi="Times New Roman" w:cs="Times New Roman"/>
          <w:bCs/>
          <w:sz w:val="24"/>
          <w:szCs w:val="24"/>
          <w:lang w:eastAsia="ru-RU"/>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bCs/>
          <w:sz w:val="24"/>
          <w:szCs w:val="24"/>
          <w:lang w:eastAsia="ru-RU"/>
        </w:rPr>
        <w:t>Гарантия не может быть отозвана Гарантом. Передача права требования по настоящей гарантии не допускается.</w:t>
      </w:r>
      <w:r w:rsidRPr="004C6D3D">
        <w:rPr>
          <w:rFonts w:ascii="Times New Roman" w:eastAsia="Calibri" w:hAnsi="Times New Roman" w:cs="Times New Roman"/>
          <w:sz w:val="24"/>
          <w:szCs w:val="24"/>
          <w:lang w:eastAsia="ru-RU"/>
        </w:rPr>
        <w:t xml:space="preserve">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 xml:space="preserve">Действие настоящей независимой гарантии регулируется законодательством Российской Федерации.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p>
    <w:p w:rsidR="004C6D3D" w:rsidRPr="004C6D3D" w:rsidRDefault="004C6D3D" w:rsidP="004C6D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C6D3D">
        <w:rPr>
          <w:rFonts w:ascii="Times New Roman" w:eastAsia="Calibri" w:hAnsi="Times New Roman" w:cs="Times New Roman"/>
          <w:bCs/>
          <w:sz w:val="24"/>
          <w:szCs w:val="24"/>
          <w:lang w:eastAsia="ru-RU"/>
        </w:rPr>
        <w:t>Подписи уполномоченных лиц</w:t>
      </w:r>
    </w:p>
    <w:p w:rsidR="004C6D3D" w:rsidRPr="004C6D3D" w:rsidRDefault="004C6D3D" w:rsidP="004C6D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C6D3D" w:rsidRPr="004C6D3D" w:rsidRDefault="004C6D3D" w:rsidP="004C6D3D">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Форму согласовали:</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4C6D3D" w:rsidRPr="004C6D3D" w:rsidTr="00C131F0">
        <w:tc>
          <w:tcPr>
            <w:tcW w:w="5211"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Покупателя:</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786"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Поставщика:</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________________</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rsidR="004C6D3D" w:rsidRPr="004C6D3D" w:rsidRDefault="004C6D3D" w:rsidP="004C6D3D">
      <w:pPr>
        <w:widowControl w:val="0"/>
        <w:autoSpaceDE w:val="0"/>
        <w:autoSpaceDN w:val="0"/>
        <w:adjustRightInd w:val="0"/>
        <w:spacing w:after="0" w:line="240" w:lineRule="auto"/>
        <w:ind w:left="5671" w:firstLine="708"/>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highlight w:val="yellow"/>
          <w:lang w:eastAsia="ru-RU"/>
        </w:rPr>
        <w:br w:type="page"/>
      </w:r>
      <w:r w:rsidRPr="004C6D3D">
        <w:rPr>
          <w:rFonts w:ascii="Times New Roman" w:eastAsia="Times New Roman" w:hAnsi="Times New Roman" w:cs="Times New Roman"/>
          <w:sz w:val="24"/>
          <w:szCs w:val="24"/>
          <w:lang w:eastAsia="ru-RU"/>
        </w:rPr>
        <w:t>Приложение № 4</w:t>
      </w:r>
    </w:p>
    <w:p w:rsidR="004C6D3D" w:rsidRPr="004C6D3D" w:rsidRDefault="004C6D3D" w:rsidP="004C6D3D">
      <w:pPr>
        <w:widowControl w:val="0"/>
        <w:autoSpaceDE w:val="0"/>
        <w:autoSpaceDN w:val="0"/>
        <w:adjustRightInd w:val="0"/>
        <w:spacing w:after="0" w:line="240" w:lineRule="auto"/>
        <w:ind w:left="6379"/>
        <w:contextualSpacing/>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к Порядку</w:t>
      </w:r>
    </w:p>
    <w:p w:rsidR="004C6D3D" w:rsidRPr="004C6D3D" w:rsidRDefault="004C6D3D" w:rsidP="004C6D3D">
      <w:pPr>
        <w:widowControl w:val="0"/>
        <w:autoSpaceDE w:val="0"/>
        <w:autoSpaceDN w:val="0"/>
        <w:adjustRightInd w:val="0"/>
        <w:spacing w:after="0" w:line="240" w:lineRule="auto"/>
        <w:ind w:left="6379"/>
        <w:contextualSpacing/>
        <w:rPr>
          <w:rFonts w:ascii="Times New Roman" w:eastAsia="Times New Roman" w:hAnsi="Times New Roman" w:cs="Times New Roman"/>
          <w:sz w:val="14"/>
          <w:szCs w:val="24"/>
          <w:highlight w:val="yellow"/>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i/>
          <w:sz w:val="24"/>
          <w:szCs w:val="24"/>
          <w:lang w:eastAsia="ru-RU"/>
        </w:rPr>
      </w:pPr>
      <w:r w:rsidRPr="004C6D3D">
        <w:rPr>
          <w:rFonts w:ascii="Times New Roman" w:eastAsia="Calibri" w:hAnsi="Times New Roman" w:cs="Times New Roman"/>
          <w:b/>
          <w:bCs/>
          <w:i/>
          <w:sz w:val="24"/>
          <w:szCs w:val="24"/>
          <w:lang w:eastAsia="ru-RU"/>
        </w:rPr>
        <w:t>ФОРМА</w:t>
      </w:r>
    </w:p>
    <w:p w:rsidR="004C6D3D" w:rsidRPr="004C6D3D" w:rsidRDefault="004C6D3D" w:rsidP="004C6D3D">
      <w:pPr>
        <w:widowControl w:val="0"/>
        <w:autoSpaceDE w:val="0"/>
        <w:autoSpaceDN w:val="0"/>
        <w:adjustRightInd w:val="0"/>
        <w:spacing w:after="0" w:line="240" w:lineRule="auto"/>
        <w:jc w:val="center"/>
        <w:rPr>
          <w:rFonts w:ascii="Times New Roman" w:eastAsia="Times New Roman" w:hAnsi="Times New Roman" w:cs="Times New Roman"/>
          <w:b/>
          <w:bCs/>
          <w:i/>
          <w:sz w:val="24"/>
          <w:szCs w:val="24"/>
          <w:lang w:eastAsia="ru-RU"/>
        </w:rPr>
      </w:pPr>
      <w:r w:rsidRPr="004C6D3D">
        <w:rPr>
          <w:rFonts w:ascii="Times New Roman" w:eastAsia="Times New Roman" w:hAnsi="Times New Roman" w:cs="Times New Roman"/>
          <w:b/>
          <w:bCs/>
          <w:i/>
          <w:sz w:val="24"/>
          <w:szCs w:val="24"/>
          <w:lang w:eastAsia="ru-RU"/>
        </w:rPr>
        <w:t>единой независимой гарантии</w:t>
      </w:r>
    </w:p>
    <w:p w:rsidR="004C6D3D" w:rsidRPr="004C6D3D" w:rsidRDefault="004C6D3D" w:rsidP="004C6D3D">
      <w:pPr>
        <w:widowControl w:val="0"/>
        <w:autoSpaceDE w:val="0"/>
        <w:autoSpaceDN w:val="0"/>
        <w:adjustRightInd w:val="0"/>
        <w:spacing w:after="0" w:line="240" w:lineRule="auto"/>
        <w:ind w:left="6237"/>
        <w:rPr>
          <w:rFonts w:ascii="Times New Roman" w:eastAsia="Times New Roman" w:hAnsi="Times New Roman" w:cs="Times New Roman"/>
          <w:sz w:val="10"/>
          <w:szCs w:val="24"/>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4C6D3D">
        <w:rPr>
          <w:rFonts w:ascii="Times New Roman" w:eastAsia="Calibri" w:hAnsi="Times New Roman" w:cs="Times New Roman"/>
          <w:b/>
          <w:bCs/>
          <w:sz w:val="24"/>
          <w:szCs w:val="24"/>
          <w:lang w:eastAsia="ru-RU"/>
        </w:rPr>
        <w:t>НЕЗАВИСИМАЯ ГАРАНТИЯ № ______</w:t>
      </w: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sz w:val="12"/>
          <w:szCs w:val="24"/>
          <w:lang w:eastAsia="ru-RU"/>
        </w:rPr>
      </w:pP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г. ________</w:t>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proofErr w:type="gramStart"/>
      <w:r w:rsidRPr="004C6D3D">
        <w:rPr>
          <w:rFonts w:ascii="Times New Roman" w:eastAsia="Calibri" w:hAnsi="Times New Roman" w:cs="Times New Roman"/>
          <w:sz w:val="24"/>
          <w:szCs w:val="24"/>
          <w:lang w:eastAsia="ru-RU"/>
        </w:rPr>
        <w:tab/>
        <w:t xml:space="preserve">  «</w:t>
      </w:r>
      <w:proofErr w:type="gramEnd"/>
      <w:r w:rsidRPr="004C6D3D">
        <w:rPr>
          <w:rFonts w:ascii="Times New Roman" w:eastAsia="Calibri" w:hAnsi="Times New Roman" w:cs="Times New Roman"/>
          <w:sz w:val="24"/>
          <w:szCs w:val="24"/>
          <w:lang w:eastAsia="ru-RU"/>
        </w:rPr>
        <w:t>___»___________20__ г.</w:t>
      </w: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sz w:val="10"/>
          <w:szCs w:val="24"/>
          <w:lang w:eastAsia="ru-RU"/>
        </w:rPr>
      </w:pPr>
    </w:p>
    <w:p w:rsidR="004C6D3D" w:rsidRPr="004C6D3D" w:rsidRDefault="004C6D3D" w:rsidP="004C6D3D">
      <w:pPr>
        <w:widowControl w:val="0"/>
        <w:autoSpaceDE w:val="0"/>
        <w:autoSpaceDN w:val="0"/>
        <w:adjustRightInd w:val="0"/>
        <w:spacing w:after="0" w:line="240" w:lineRule="auto"/>
        <w:jc w:val="both"/>
        <w:outlineLvl w:val="0"/>
        <w:rPr>
          <w:rFonts w:ascii="Times New Roman" w:eastAsia="Calibri" w:hAnsi="Times New Roman" w:cs="Times New Roman"/>
          <w:sz w:val="24"/>
          <w:szCs w:val="24"/>
          <w:lang w:eastAsia="ru-RU"/>
        </w:rPr>
      </w:pPr>
      <w:r w:rsidRPr="004C6D3D">
        <w:rPr>
          <w:rFonts w:ascii="Times New Roman" w:eastAsia="Calibri" w:hAnsi="Times New Roman" w:cs="Times New Roman"/>
          <w:bCs/>
          <w:sz w:val="24"/>
          <w:szCs w:val="24"/>
          <w:lang w:eastAsia="ru-RU"/>
        </w:rPr>
        <w:t xml:space="preserve"> _____________________ (</w:t>
      </w:r>
      <w:r w:rsidRPr="004C6D3D">
        <w:rPr>
          <w:rFonts w:ascii="Times New Roman" w:eastAsia="Calibri" w:hAnsi="Times New Roman" w:cs="Times New Roman"/>
          <w:bCs/>
          <w:i/>
          <w:sz w:val="24"/>
          <w:szCs w:val="24"/>
          <w:lang w:eastAsia="ru-RU"/>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4C6D3D">
        <w:rPr>
          <w:rFonts w:ascii="Times New Roman" w:eastAsia="Calibri" w:hAnsi="Times New Roman" w:cs="Times New Roman"/>
          <w:bCs/>
          <w:i/>
          <w:sz w:val="24"/>
          <w:szCs w:val="24"/>
          <w:vertAlign w:val="superscript"/>
          <w:lang w:eastAsia="ru-RU"/>
        </w:rPr>
        <w:footnoteReference w:customMarkFollows="1" w:id="58"/>
        <w:t>1</w:t>
      </w:r>
      <w:r w:rsidRPr="004C6D3D" w:rsidDel="00E21095">
        <w:rPr>
          <w:rFonts w:ascii="Times New Roman" w:eastAsia="Calibri" w:hAnsi="Times New Roman" w:cs="Times New Roman"/>
          <w:bCs/>
          <w:i/>
          <w:sz w:val="24"/>
          <w:szCs w:val="24"/>
          <w:lang w:eastAsia="ru-RU"/>
        </w:rPr>
        <w:t xml:space="preserve"> </w:t>
      </w:r>
      <w:r w:rsidRPr="004C6D3D">
        <w:rPr>
          <w:rFonts w:ascii="Times New Roman" w:eastAsia="Calibri" w:hAnsi="Times New Roman" w:cs="Times New Roman"/>
          <w:bCs/>
          <w:i/>
          <w:sz w:val="24"/>
          <w:szCs w:val="24"/>
          <w:lang w:eastAsia="ru-RU"/>
        </w:rPr>
        <w:t>),</w:t>
      </w:r>
      <w:r w:rsidRPr="004C6D3D">
        <w:rPr>
          <w:rFonts w:ascii="Times New Roman" w:eastAsia="Calibri" w:hAnsi="Times New Roman" w:cs="Times New Roman"/>
          <w:bCs/>
          <w:sz w:val="24"/>
          <w:szCs w:val="24"/>
          <w:lang w:eastAsia="ru-RU"/>
        </w:rPr>
        <w:t xml:space="preserve"> именуемое в дальнейшем «Гарант», в лице _____________________________________ (</w:t>
      </w:r>
      <w:r w:rsidRPr="004C6D3D">
        <w:rPr>
          <w:rFonts w:ascii="Times New Roman" w:eastAsia="Calibri" w:hAnsi="Times New Roman" w:cs="Times New Roman"/>
          <w:bCs/>
          <w:i/>
          <w:sz w:val="24"/>
          <w:szCs w:val="24"/>
          <w:lang w:eastAsia="ru-RU"/>
        </w:rPr>
        <w:t>Ф.И.О. уполномоченного действовать от имени гаранта лица),</w:t>
      </w:r>
      <w:r w:rsidRPr="004C6D3D">
        <w:rPr>
          <w:rFonts w:ascii="Times New Roman" w:eastAsia="Calibri" w:hAnsi="Times New Roman" w:cs="Times New Roman"/>
          <w:bCs/>
          <w:sz w:val="24"/>
          <w:szCs w:val="24"/>
          <w:lang w:eastAsia="ru-RU"/>
        </w:rPr>
        <w:t xml:space="preserve"> действующего на основании ______________________________</w:t>
      </w:r>
      <w:r w:rsidRPr="004C6D3D">
        <w:rPr>
          <w:rFonts w:ascii="Times New Roman" w:eastAsia="Calibri" w:hAnsi="Times New Roman" w:cs="Times New Roman"/>
          <w:bCs/>
          <w:i/>
          <w:sz w:val="24"/>
          <w:szCs w:val="24"/>
          <w:lang w:eastAsia="ru-RU"/>
        </w:rPr>
        <w:t xml:space="preserve">(дата, номер доверенности), </w:t>
      </w:r>
      <w:r w:rsidRPr="004C6D3D">
        <w:rPr>
          <w:rFonts w:ascii="Times New Roman" w:eastAsia="Arial Unicode MS" w:hAnsi="Times New Roman" w:cs="Times New Roman"/>
          <w:sz w:val="24"/>
          <w:szCs w:val="24"/>
          <w:bdr w:val="none" w:sz="0" w:space="0" w:color="auto" w:frame="1"/>
          <w:lang w:eastAsia="ru-RU"/>
        </w:rPr>
        <w:t xml:space="preserve">настоящим принимает на себя безотзывное обязательство уплатить </w:t>
      </w:r>
      <w:r w:rsidRPr="004C6D3D">
        <w:rPr>
          <w:rFonts w:ascii="Times New Roman" w:eastAsia="Calibri" w:hAnsi="Times New Roman" w:cs="Times New Roman"/>
          <w:bCs/>
          <w:sz w:val="24"/>
          <w:szCs w:val="24"/>
          <w:lang w:eastAsia="ru-RU"/>
        </w:rPr>
        <w:t>_____________________ (</w:t>
      </w:r>
      <w:r w:rsidRPr="004C6D3D">
        <w:rPr>
          <w:rFonts w:ascii="Times New Roman" w:eastAsia="Calibri" w:hAnsi="Times New Roman" w:cs="Times New Roman"/>
          <w:bCs/>
          <w:i/>
          <w:sz w:val="24"/>
          <w:szCs w:val="24"/>
          <w:lang w:eastAsia="ru-RU"/>
        </w:rPr>
        <w:t xml:space="preserve">наименование бенефициара, </w:t>
      </w:r>
      <w:r w:rsidRPr="004C6D3D">
        <w:rPr>
          <w:rFonts w:ascii="Times New Roman" w:eastAsia="Arial Unicode MS" w:hAnsi="Times New Roman" w:cs="Times New Roman"/>
          <w:i/>
          <w:sz w:val="24"/>
          <w:szCs w:val="24"/>
          <w:bdr w:val="none" w:sz="0" w:space="0" w:color="auto" w:frame="1"/>
          <w:lang w:eastAsia="ru-RU"/>
        </w:rPr>
        <w:t xml:space="preserve">ОГРН </w:t>
      </w:r>
      <w:r w:rsidRPr="004C6D3D">
        <w:rPr>
          <w:rFonts w:ascii="Times New Roman" w:eastAsia="Calibri" w:hAnsi="Times New Roman" w:cs="Times New Roman"/>
          <w:bCs/>
          <w:i/>
          <w:sz w:val="24"/>
          <w:szCs w:val="24"/>
          <w:lang w:eastAsia="ru-RU"/>
        </w:rPr>
        <w:t>и/или</w:t>
      </w:r>
      <w:r w:rsidRPr="004C6D3D">
        <w:rPr>
          <w:rFonts w:ascii="Times New Roman" w:eastAsia="Arial Unicode MS" w:hAnsi="Times New Roman" w:cs="Times New Roman"/>
          <w:i/>
          <w:sz w:val="24"/>
          <w:szCs w:val="24"/>
          <w:bdr w:val="none" w:sz="0" w:space="0" w:color="auto" w:frame="1"/>
          <w:lang w:eastAsia="ru-RU"/>
        </w:rPr>
        <w:t xml:space="preserve"> ИНН)</w:t>
      </w:r>
      <w:r w:rsidRPr="004C6D3D">
        <w:rPr>
          <w:rFonts w:ascii="Times New Roman" w:eastAsia="Arial Unicode MS" w:hAnsi="Times New Roman" w:cs="Times New Roman"/>
          <w:sz w:val="24"/>
          <w:szCs w:val="24"/>
          <w:bdr w:val="none" w:sz="0" w:space="0" w:color="auto" w:frame="1"/>
          <w:lang w:eastAsia="ru-RU"/>
        </w:rPr>
        <w:t xml:space="preserve">, именуемому в дальнейшем «Бенефициар», любую сумму или суммы, не превышающие в итоге __________________ </w:t>
      </w:r>
      <w:r w:rsidRPr="004C6D3D">
        <w:rPr>
          <w:rFonts w:ascii="Times New Roman" w:eastAsia="Arial Unicode MS" w:hAnsi="Times New Roman" w:cs="Times New Roman"/>
          <w:i/>
          <w:sz w:val="24"/>
          <w:szCs w:val="24"/>
          <w:bdr w:val="none" w:sz="0" w:space="0" w:color="auto" w:frame="1"/>
          <w:lang w:eastAsia="ru-RU"/>
        </w:rPr>
        <w:t>(сумма цифрами и прописью),</w:t>
      </w:r>
      <w:r w:rsidRPr="004C6D3D">
        <w:rPr>
          <w:rFonts w:ascii="Times New Roman" w:eastAsia="Arial Unicode MS" w:hAnsi="Times New Roman" w:cs="Times New Roman"/>
          <w:sz w:val="24"/>
          <w:szCs w:val="24"/>
          <w:bdr w:val="none" w:sz="0" w:space="0" w:color="auto" w:frame="1"/>
          <w:lang w:eastAsia="ru-RU"/>
        </w:rPr>
        <w:t xml:space="preserve"> по получении письменного требования Бенефициара, указывающего, что ___________________ </w:t>
      </w:r>
      <w:r w:rsidRPr="004C6D3D">
        <w:rPr>
          <w:rFonts w:ascii="Times New Roman" w:eastAsia="Arial Unicode MS" w:hAnsi="Times New Roman" w:cs="Times New Roman"/>
          <w:i/>
          <w:sz w:val="24"/>
          <w:szCs w:val="24"/>
          <w:bdr w:val="none" w:sz="0" w:space="0" w:color="auto" w:frame="1"/>
          <w:lang w:eastAsia="ru-RU"/>
        </w:rPr>
        <w:t xml:space="preserve">(наименование, ИНН </w:t>
      </w:r>
      <w:r w:rsidRPr="004C6D3D">
        <w:rPr>
          <w:rFonts w:ascii="Times New Roman" w:eastAsia="Calibri" w:hAnsi="Times New Roman" w:cs="Times New Roman"/>
          <w:bCs/>
          <w:i/>
          <w:sz w:val="24"/>
          <w:szCs w:val="24"/>
          <w:lang w:eastAsia="ru-RU"/>
        </w:rPr>
        <w:t>и/или</w:t>
      </w:r>
      <w:r w:rsidRPr="004C6D3D">
        <w:rPr>
          <w:rFonts w:ascii="Times New Roman" w:eastAsia="Arial Unicode MS" w:hAnsi="Times New Roman" w:cs="Times New Roman"/>
          <w:i/>
          <w:sz w:val="24"/>
          <w:szCs w:val="24"/>
          <w:bdr w:val="none" w:sz="0" w:space="0" w:color="auto" w:frame="1"/>
          <w:lang w:eastAsia="ru-RU"/>
        </w:rPr>
        <w:t xml:space="preserve"> ОГРН)</w:t>
      </w:r>
      <w:r w:rsidRPr="004C6D3D">
        <w:rPr>
          <w:rFonts w:ascii="Times New Roman" w:eastAsia="Arial Unicode MS" w:hAnsi="Times New Roman" w:cs="Times New Roman"/>
          <w:sz w:val="24"/>
          <w:szCs w:val="24"/>
          <w:bdr w:val="none" w:sz="0" w:space="0" w:color="auto" w:frame="1"/>
          <w:lang w:eastAsia="ru-RU"/>
        </w:rPr>
        <w:t>, именуемое в дальнейшем «Принципал»,</w:t>
      </w:r>
      <w:r w:rsidRPr="004C6D3D">
        <w:rPr>
          <w:rFonts w:ascii="Times New Roman" w:eastAsia="Calibri" w:hAnsi="Times New Roman" w:cs="Times New Roman"/>
          <w:sz w:val="24"/>
          <w:szCs w:val="24"/>
          <w:lang w:eastAsia="ru-RU"/>
        </w:rPr>
        <w:t xml:space="preserve"> </w:t>
      </w:r>
      <w:r w:rsidRPr="004C6D3D">
        <w:rPr>
          <w:rFonts w:ascii="Times New Roman" w:eastAsia="Arial Unicode MS" w:hAnsi="Times New Roman" w:cs="Times New Roman"/>
          <w:sz w:val="24"/>
          <w:szCs w:val="24"/>
          <w:bdr w:val="none" w:sz="0" w:space="0" w:color="auto" w:frame="1"/>
          <w:lang w:eastAsia="ru-RU"/>
        </w:rPr>
        <w:t xml:space="preserve">не исполнил любые свои обязательства перед Бенефициаром </w:t>
      </w:r>
      <w:r w:rsidRPr="004C6D3D">
        <w:rPr>
          <w:rFonts w:ascii="Times New Roman" w:eastAsia="Arial Unicode MS" w:hAnsi="Times New Roman" w:cs="Times New Roman"/>
          <w:i/>
          <w:sz w:val="24"/>
          <w:szCs w:val="24"/>
          <w:bdr w:val="none" w:sz="0" w:space="0" w:color="auto" w:frame="1"/>
          <w:lang w:eastAsia="ru-RU"/>
        </w:rPr>
        <w:t>по договору, который будет заключен по результатам определения поставщика</w:t>
      </w:r>
      <w:r w:rsidRPr="004C6D3D">
        <w:rPr>
          <w:rFonts w:ascii="Times New Roman" w:eastAsia="Arial Unicode MS" w:hAnsi="Times New Roman" w:cs="Times New Roman"/>
          <w:sz w:val="24"/>
          <w:szCs w:val="24"/>
          <w:bdr w:val="none" w:sz="0" w:space="0" w:color="auto" w:frame="1"/>
          <w:lang w:eastAsia="ru-RU"/>
        </w:rPr>
        <w:t xml:space="preserve"> </w:t>
      </w:r>
      <w:r w:rsidRPr="004C6D3D">
        <w:rPr>
          <w:rFonts w:ascii="Times New Roman" w:eastAsia="Arial Unicode MS" w:hAnsi="Times New Roman" w:cs="Times New Roman"/>
          <w:i/>
          <w:sz w:val="24"/>
          <w:szCs w:val="24"/>
          <w:bdr w:val="none" w:sz="0" w:space="0" w:color="auto" w:frame="1"/>
          <w:lang w:eastAsia="ru-RU"/>
        </w:rPr>
        <w:t>(номер извещения в единой информационной системе в сфере закупок __________, протокол подведения итогов закупочной процедуры</w:t>
      </w:r>
      <w:r w:rsidRPr="004C6D3D" w:rsidDel="007714D6">
        <w:rPr>
          <w:rFonts w:ascii="Times New Roman" w:eastAsia="Arial Unicode MS" w:hAnsi="Times New Roman" w:cs="Times New Roman"/>
          <w:i/>
          <w:sz w:val="24"/>
          <w:szCs w:val="24"/>
          <w:bdr w:val="none" w:sz="0" w:space="0" w:color="auto" w:frame="1"/>
          <w:lang w:eastAsia="ru-RU"/>
        </w:rPr>
        <w:t xml:space="preserve"> </w:t>
      </w:r>
      <w:r w:rsidRPr="004C6D3D">
        <w:rPr>
          <w:rFonts w:ascii="Times New Roman" w:eastAsia="Arial Unicode MS" w:hAnsi="Times New Roman" w:cs="Times New Roman"/>
          <w:i/>
          <w:sz w:val="24"/>
          <w:szCs w:val="24"/>
          <w:bdr w:val="none" w:sz="0" w:space="0" w:color="auto" w:frame="1"/>
          <w:lang w:eastAsia="ru-RU"/>
        </w:rPr>
        <w:t>от ___ (указывается дата подписания либо более поздняя из дат на протоколе) №___ ).</w:t>
      </w:r>
      <w:r w:rsidRPr="004C6D3D">
        <w:rPr>
          <w:rFonts w:ascii="Times New Roman" w:eastAsia="Arial Unicode MS" w:hAnsi="Times New Roman" w:cs="Times New Roman"/>
          <w:sz w:val="24"/>
          <w:szCs w:val="24"/>
          <w:bdr w:val="none" w:sz="0" w:space="0" w:color="auto" w:frame="1"/>
          <w:lang w:eastAsia="ru-RU"/>
        </w:rPr>
        <w:t>*</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4C6D3D">
        <w:rPr>
          <w:rFonts w:ascii="Times New Roman" w:eastAsia="Arial Unicode MS" w:hAnsi="Times New Roman" w:cs="Times New Roman"/>
          <w:i/>
          <w:sz w:val="24"/>
          <w:szCs w:val="24"/>
          <w:bdr w:val="none" w:sz="0" w:space="0" w:color="auto" w:frame="1"/>
          <w:lang w:eastAsia="ru-RU"/>
        </w:rPr>
        <w:t xml:space="preserve">*Примечание: </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4C6D3D">
        <w:rPr>
          <w:rFonts w:ascii="Times New Roman" w:eastAsia="Arial Unicode MS" w:hAnsi="Times New Roman" w:cs="Times New Roman"/>
          <w:i/>
          <w:sz w:val="24"/>
          <w:szCs w:val="24"/>
          <w:bdr w:val="none" w:sz="0" w:space="0" w:color="auto" w:frame="1"/>
          <w:lang w:eastAsia="ru-RU"/>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(выписка из протокола заседания (указать наименование закупочного органа бенефициара) от __№ ____)»;</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Arial Unicode MS" w:hAnsi="Times New Roman" w:cs="Times New Roman"/>
          <w:i/>
          <w:sz w:val="24"/>
          <w:szCs w:val="24"/>
          <w:bdr w:val="none" w:sz="0" w:space="0" w:color="auto" w:frame="1"/>
          <w:lang w:eastAsia="ru-RU"/>
        </w:rPr>
      </w:pPr>
      <w:r w:rsidRPr="004C6D3D">
        <w:rPr>
          <w:rFonts w:ascii="Times New Roman" w:eastAsia="Arial Unicode MS" w:hAnsi="Times New Roman" w:cs="Times New Roman"/>
          <w:i/>
          <w:sz w:val="24"/>
          <w:szCs w:val="24"/>
          <w:bdr w:val="none" w:sz="0" w:space="0" w:color="auto" w:frame="1"/>
          <w:lang w:eastAsia="ru-RU"/>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rsidR="004C6D3D" w:rsidRPr="004C6D3D" w:rsidRDefault="004C6D3D" w:rsidP="004C6D3D">
      <w:pPr>
        <w:widowControl w:val="0"/>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Arial Unicode MS" w:hAnsi="Times New Roman" w:cs="Times New Roman"/>
          <w:sz w:val="24"/>
          <w:szCs w:val="24"/>
          <w:bdr w:val="none" w:sz="0" w:space="0" w:color="auto" w:frame="1"/>
          <w:lang w:eastAsia="ru-RU"/>
        </w:rPr>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4C6D3D">
        <w:rPr>
          <w:rFonts w:ascii="Times New Roman" w:eastAsia="Calibri" w:hAnsi="Times New Roman" w:cs="Times New Roman"/>
          <w:sz w:val="24"/>
          <w:szCs w:val="24"/>
          <w:lang w:eastAsia="ru-RU"/>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C6D3D">
        <w:rPr>
          <w:rFonts w:ascii="Times New Roman" w:eastAsia="Calibri" w:hAnsi="Times New Roman" w:cs="Times New Roman"/>
          <w:i/>
          <w:sz w:val="24"/>
          <w:szCs w:val="24"/>
          <w:lang w:eastAsia="ru-RU"/>
        </w:rPr>
        <w:t xml:space="preserve"> (</w:t>
      </w:r>
      <w:r w:rsidRPr="004C6D3D">
        <w:rPr>
          <w:rFonts w:ascii="Times New Roman" w:eastAsia="Calibri" w:hAnsi="Times New Roman" w:cs="Times New Roman"/>
          <w:sz w:val="24"/>
          <w:szCs w:val="24"/>
          <w:lang w:eastAsia="ru-RU"/>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4C6D3D">
        <w:rPr>
          <w:rFonts w:ascii="Times New Roman" w:eastAsia="Calibri" w:hAnsi="Times New Roman" w:cs="Times New Roman"/>
          <w:i/>
          <w:sz w:val="24"/>
          <w:szCs w:val="24"/>
          <w:lang w:eastAsia="ru-RU"/>
        </w:rPr>
        <w:t>).*</w:t>
      </w:r>
      <w:proofErr w:type="gramEnd"/>
      <w:r w:rsidRPr="004C6D3D">
        <w:rPr>
          <w:rFonts w:ascii="Times New Roman" w:eastAsia="Calibri" w:hAnsi="Times New Roman" w:cs="Times New Roman"/>
          <w:bCs/>
          <w:i/>
          <w:sz w:val="24"/>
          <w:szCs w:val="24"/>
          <w:lang w:eastAsia="ru-RU"/>
        </w:rPr>
        <w:t xml:space="preserve"> (* абзац включается в текст гарантии, если гарантия выдана во исполнение обязательств контрагента по возврату авансовых платежей).</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В</w:t>
      </w:r>
      <w:r w:rsidRPr="004C6D3D">
        <w:rPr>
          <w:rFonts w:ascii="Times New Roman" w:eastAsia="Calibri" w:hAnsi="Times New Roman" w:cs="Times New Roman"/>
          <w:sz w:val="24"/>
          <w:szCs w:val="24"/>
          <w:lang w:eastAsia="ru-RU"/>
        </w:rPr>
        <w:t xml:space="preserve"> </w:t>
      </w:r>
      <w:r w:rsidRPr="004C6D3D">
        <w:rPr>
          <w:rFonts w:ascii="Times New Roman" w:eastAsia="Calibri" w:hAnsi="Times New Roman" w:cs="Times New Roman"/>
          <w:bCs/>
          <w:sz w:val="24"/>
          <w:szCs w:val="24"/>
          <w:lang w:eastAsia="ru-RU"/>
        </w:rPr>
        <w:t>письменном требовании Бенефициара должно быть указано, что:</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4C6D3D">
        <w:rPr>
          <w:rFonts w:ascii="Times New Roman" w:eastAsia="Calibri" w:hAnsi="Times New Roman" w:cs="Times New Roman"/>
          <w:bCs/>
          <w:sz w:val="24"/>
          <w:szCs w:val="24"/>
          <w:lang w:eastAsia="ru-RU"/>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C6D3D">
        <w:rPr>
          <w:rFonts w:ascii="Times New Roman" w:eastAsia="Calibri" w:hAnsi="Times New Roman" w:cs="Times New Roman"/>
          <w:bCs/>
          <w:i/>
          <w:sz w:val="24"/>
          <w:szCs w:val="24"/>
          <w:lang w:eastAsia="ru-RU"/>
        </w:rPr>
        <w:t>(*включается в текст гарантии, если Гарантия выдана во исполнение обязательств контрагента по возврату авансовых платежей).</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4C6D3D">
        <w:rPr>
          <w:rFonts w:ascii="Times New Roman" w:eastAsia="Calibri" w:hAnsi="Times New Roman" w:cs="Times New Roman"/>
          <w:bCs/>
          <w:sz w:val="24"/>
          <w:szCs w:val="24"/>
          <w:lang w:eastAsia="ru-RU"/>
        </w:rPr>
        <w:t>- Принципал не исполнил (не надлежаще исполнил) свои обязательства по договору *</w:t>
      </w:r>
      <w:r w:rsidRPr="004C6D3D">
        <w:rPr>
          <w:rFonts w:ascii="Times New Roman" w:eastAsia="Calibri" w:hAnsi="Times New Roman" w:cs="Times New Roman"/>
          <w:bCs/>
          <w:i/>
          <w:sz w:val="24"/>
          <w:szCs w:val="24"/>
          <w:lang w:eastAsia="ru-RU"/>
        </w:rPr>
        <w:t>(*включается в текст гарантии, если Гарантия выдана во исполнение обязательств контрагента).</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4C6D3D">
        <w:rPr>
          <w:rFonts w:ascii="Times New Roman" w:eastAsia="Calibri" w:hAnsi="Times New Roman" w:cs="Times New Roman"/>
          <w:bCs/>
          <w:sz w:val="24"/>
          <w:szCs w:val="24"/>
          <w:lang w:eastAsia="ru-RU"/>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C6D3D">
        <w:rPr>
          <w:rFonts w:ascii="Times New Roman" w:eastAsia="Calibri" w:hAnsi="Times New Roman" w:cs="Times New Roman"/>
          <w:bCs/>
          <w:i/>
          <w:sz w:val="24"/>
          <w:szCs w:val="24"/>
          <w:lang w:eastAsia="ru-RU"/>
        </w:rPr>
        <w:t>(*включается в текст гарантии, если Гарантия выдана во исполнение гарантийных обязательств контрагента).</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w:t>
      </w:r>
      <w:r w:rsidRPr="004C6D3D">
        <w:rPr>
          <w:rFonts w:ascii="Times New Roman" w:eastAsia="Arial Unicode MS" w:hAnsi="Times New Roman" w:cs="Times New Roman"/>
          <w:sz w:val="24"/>
          <w:szCs w:val="24"/>
          <w:bdr w:val="none" w:sz="0" w:space="0" w:color="auto" w:frame="1"/>
          <w:lang w:eastAsia="ru-RU"/>
        </w:rPr>
        <w:t xml:space="preserve">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r w:rsidRPr="004C6D3D">
        <w:rPr>
          <w:rFonts w:ascii="Times New Roman" w:eastAsia="Calibri" w:hAnsi="Times New Roman" w:cs="Times New Roman"/>
          <w:bCs/>
          <w:sz w:val="24"/>
          <w:szCs w:val="24"/>
          <w:lang w:eastAsia="ru-RU"/>
        </w:rPr>
        <w:t>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Гарантия не может быть отозвана Гарантом. Передача права требования по настоящей гарантии не допускается.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Настоящая гарантия вступает в силу с </w:t>
      </w:r>
      <w:r w:rsidRPr="004C6D3D">
        <w:rPr>
          <w:rFonts w:ascii="Times New Roman" w:eastAsia="Arial Unicode MS" w:hAnsi="Times New Roman" w:cs="Times New Roman"/>
          <w:sz w:val="24"/>
          <w:szCs w:val="24"/>
          <w:bdr w:val="none" w:sz="0" w:space="0" w:color="auto" w:frame="1"/>
          <w:lang w:eastAsia="ru-RU"/>
        </w:rPr>
        <w:t>_________20___года</w:t>
      </w:r>
      <w:r w:rsidRPr="004C6D3D">
        <w:rPr>
          <w:rFonts w:ascii="Times New Roman" w:eastAsia="Calibri" w:hAnsi="Times New Roman" w:cs="Times New Roman"/>
          <w:bCs/>
          <w:sz w:val="24"/>
          <w:szCs w:val="24"/>
          <w:lang w:eastAsia="ru-RU"/>
        </w:rPr>
        <w:t xml:space="preserve"> и действует по </w:t>
      </w:r>
      <w:r w:rsidRPr="004C6D3D">
        <w:rPr>
          <w:rFonts w:ascii="Times New Roman" w:eastAsia="Arial Unicode MS" w:hAnsi="Times New Roman" w:cs="Times New Roman"/>
          <w:sz w:val="24"/>
          <w:szCs w:val="24"/>
          <w:bdr w:val="none" w:sz="0" w:space="0" w:color="auto" w:frame="1"/>
          <w:lang w:eastAsia="ru-RU"/>
        </w:rPr>
        <w:t>_________20___года</w:t>
      </w:r>
      <w:r w:rsidRPr="004C6D3D">
        <w:rPr>
          <w:rFonts w:ascii="Times New Roman" w:eastAsia="Calibri" w:hAnsi="Times New Roman" w:cs="Times New Roman"/>
          <w:bCs/>
          <w:sz w:val="24"/>
          <w:szCs w:val="24"/>
          <w:lang w:eastAsia="ru-RU"/>
        </w:rPr>
        <w:t xml:space="preserve"> (включительно).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Письменное требование платежа должно быть направлено Гаранту до 24 часов 00 минут «_</w:t>
      </w:r>
      <w:proofErr w:type="gramStart"/>
      <w:r w:rsidRPr="004C6D3D">
        <w:rPr>
          <w:rFonts w:ascii="Times New Roman" w:eastAsia="Calibri" w:hAnsi="Times New Roman" w:cs="Times New Roman"/>
          <w:bCs/>
          <w:sz w:val="24"/>
          <w:szCs w:val="24"/>
          <w:lang w:eastAsia="ru-RU"/>
        </w:rPr>
        <w:t>_»_</w:t>
      </w:r>
      <w:proofErr w:type="gramEnd"/>
      <w:r w:rsidRPr="004C6D3D">
        <w:rPr>
          <w:rFonts w:ascii="Times New Roman" w:eastAsia="Calibri" w:hAnsi="Times New Roman" w:cs="Times New Roman"/>
          <w:bCs/>
          <w:sz w:val="24"/>
          <w:szCs w:val="24"/>
          <w:lang w:eastAsia="ru-RU"/>
        </w:rPr>
        <w:t xml:space="preserve">______ по адресу:_____________ посредством почтовой связи либо передано непосредственно по адресу:____________________.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bdr w:val="none" w:sz="0" w:space="0" w:color="auto" w:frame="1"/>
          <w:lang w:eastAsia="ru-RU"/>
        </w:rPr>
      </w:pPr>
      <w:r w:rsidRPr="004C6D3D">
        <w:rPr>
          <w:rFonts w:ascii="Times New Roman" w:eastAsia="Calibri" w:hAnsi="Times New Roman" w:cs="Times New Roman"/>
          <w:bCs/>
          <w:sz w:val="24"/>
          <w:szCs w:val="24"/>
          <w:lang w:eastAsia="ru-RU"/>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4C6D3D">
        <w:rPr>
          <w:rFonts w:ascii="Times New Roman" w:eastAsia="Calibri" w:hAnsi="Times New Roman" w:cs="Times New Roman"/>
          <w:bCs/>
          <w:sz w:val="24"/>
          <w:szCs w:val="24"/>
          <w:lang w:eastAsia="ru-RU"/>
        </w:rPr>
        <w:t>Подписи уполномоченных лиц</w:t>
      </w:r>
      <w:r w:rsidRPr="004C6D3D">
        <w:rPr>
          <w:rFonts w:ascii="Times New Roman" w:eastAsia="Calibri" w:hAnsi="Times New Roman" w:cs="Times New Roman"/>
          <w:i/>
          <w:sz w:val="24"/>
          <w:szCs w:val="24"/>
          <w:lang w:eastAsia="ru-RU"/>
        </w:rPr>
        <w:t xml:space="preserve"> </w:t>
      </w:r>
    </w:p>
    <w:p w:rsidR="004C6D3D" w:rsidRPr="004C6D3D" w:rsidRDefault="004C6D3D" w:rsidP="004C6D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C6D3D" w:rsidRPr="004C6D3D" w:rsidRDefault="004C6D3D" w:rsidP="004C6D3D">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Форму согласовали:</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4C6D3D" w:rsidRPr="004C6D3D" w:rsidTr="00C131F0">
        <w:tc>
          <w:tcPr>
            <w:tcW w:w="5211"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Покупателя:</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w:t>
            </w:r>
          </w:p>
        </w:tc>
        <w:tc>
          <w:tcPr>
            <w:tcW w:w="4786"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Поставщика:</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________________</w:t>
            </w:r>
          </w:p>
        </w:tc>
      </w:tr>
    </w:tbl>
    <w:p w:rsidR="004C6D3D" w:rsidRPr="004C6D3D" w:rsidRDefault="004C6D3D" w:rsidP="004C6D3D">
      <w:pPr>
        <w:widowControl w:val="0"/>
        <w:autoSpaceDE w:val="0"/>
        <w:autoSpaceDN w:val="0"/>
        <w:adjustRightInd w:val="0"/>
        <w:spacing w:after="0" w:line="240" w:lineRule="auto"/>
        <w:ind w:left="5664" w:firstLine="573"/>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br w:type="page"/>
        <w:t>Приложение № 5</w:t>
      </w:r>
    </w:p>
    <w:p w:rsidR="004C6D3D" w:rsidRPr="004C6D3D" w:rsidRDefault="004C6D3D" w:rsidP="004C6D3D">
      <w:pPr>
        <w:widowControl w:val="0"/>
        <w:autoSpaceDE w:val="0"/>
        <w:autoSpaceDN w:val="0"/>
        <w:adjustRightInd w:val="0"/>
        <w:spacing w:after="0" w:line="240" w:lineRule="auto"/>
        <w:ind w:left="6237"/>
        <w:contextualSpacing/>
        <w:rPr>
          <w:rFonts w:ascii="Times New Roman" w:eastAsia="Times New Roman" w:hAnsi="Times New Roman" w:cs="Times New Roman"/>
          <w:sz w:val="24"/>
          <w:szCs w:val="24"/>
          <w:lang w:eastAsia="ru-RU"/>
        </w:rPr>
      </w:pPr>
      <w:r w:rsidRPr="004C6D3D">
        <w:rPr>
          <w:rFonts w:ascii="Times New Roman" w:eastAsia="Calibri" w:hAnsi="Times New Roman" w:cs="Times New Roman"/>
          <w:sz w:val="24"/>
          <w:szCs w:val="24"/>
          <w:lang w:eastAsia="ru-RU"/>
        </w:rPr>
        <w:t>к Порядку</w:t>
      </w:r>
    </w:p>
    <w:p w:rsidR="004C6D3D" w:rsidRPr="004C6D3D" w:rsidRDefault="004C6D3D" w:rsidP="004C6D3D">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4C6D3D">
        <w:rPr>
          <w:rFonts w:ascii="Times New Roman" w:eastAsia="Calibri" w:hAnsi="Times New Roman" w:cs="Times New Roman"/>
          <w:b/>
          <w:i/>
          <w:sz w:val="24"/>
          <w:szCs w:val="24"/>
          <w:lang w:eastAsia="ru-RU"/>
        </w:rPr>
        <w:t>ФОРМА</w:t>
      </w:r>
    </w:p>
    <w:p w:rsidR="004C6D3D" w:rsidRPr="004C6D3D" w:rsidRDefault="004C6D3D" w:rsidP="004C6D3D">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4C6D3D">
        <w:rPr>
          <w:rFonts w:ascii="Times New Roman" w:eastAsia="Times New Roman" w:hAnsi="Times New Roman" w:cs="Times New Roman"/>
          <w:i/>
          <w:sz w:val="24"/>
          <w:szCs w:val="24"/>
          <w:lang w:eastAsia="ru-RU"/>
        </w:rPr>
        <w:t>Изменения к независимой гарантии</w:t>
      </w:r>
    </w:p>
    <w:p w:rsidR="004C6D3D" w:rsidRPr="004C6D3D" w:rsidRDefault="004C6D3D" w:rsidP="004C6D3D">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4C6D3D">
        <w:rPr>
          <w:rFonts w:ascii="Times New Roman" w:eastAsia="Calibri" w:hAnsi="Times New Roman" w:cs="Times New Roman"/>
          <w:b/>
          <w:bCs/>
          <w:sz w:val="24"/>
          <w:szCs w:val="24"/>
          <w:lang w:eastAsia="ru-RU"/>
        </w:rPr>
        <w:t>ИЗМЕНЕНИЕ № ____</w:t>
      </w: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4C6D3D">
        <w:rPr>
          <w:rFonts w:ascii="Times New Roman" w:eastAsia="Calibri" w:hAnsi="Times New Roman" w:cs="Times New Roman"/>
          <w:b/>
          <w:bCs/>
          <w:sz w:val="24"/>
          <w:szCs w:val="24"/>
          <w:lang w:eastAsia="ru-RU"/>
        </w:rPr>
        <w:t>к независимой гарантии от ______ №____</w:t>
      </w: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г. ________</w:t>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r>
      <w:r w:rsidRPr="004C6D3D">
        <w:rPr>
          <w:rFonts w:ascii="Times New Roman" w:eastAsia="Calibri" w:hAnsi="Times New Roman" w:cs="Times New Roman"/>
          <w:sz w:val="24"/>
          <w:szCs w:val="24"/>
          <w:lang w:eastAsia="ru-RU"/>
        </w:rPr>
        <w:tab/>
        <w:t>«__</w:t>
      </w:r>
      <w:proofErr w:type="gramStart"/>
      <w:r w:rsidRPr="004C6D3D">
        <w:rPr>
          <w:rFonts w:ascii="Times New Roman" w:eastAsia="Calibri" w:hAnsi="Times New Roman" w:cs="Times New Roman"/>
          <w:sz w:val="24"/>
          <w:szCs w:val="24"/>
          <w:lang w:eastAsia="ru-RU"/>
        </w:rPr>
        <w:t>_»_</w:t>
      </w:r>
      <w:proofErr w:type="gramEnd"/>
      <w:r w:rsidRPr="004C6D3D">
        <w:rPr>
          <w:rFonts w:ascii="Times New Roman" w:eastAsia="Calibri" w:hAnsi="Times New Roman" w:cs="Times New Roman"/>
          <w:sz w:val="24"/>
          <w:szCs w:val="24"/>
          <w:lang w:eastAsia="ru-RU"/>
        </w:rPr>
        <w:t>__________20__ г.</w:t>
      </w: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sidRPr="004C6D3D">
        <w:rPr>
          <w:rFonts w:ascii="Times New Roman" w:eastAsia="Calibri" w:hAnsi="Times New Roman" w:cs="Times New Roman"/>
          <w:sz w:val="24"/>
          <w:szCs w:val="24"/>
          <w:lang w:eastAsia="ru-RU"/>
        </w:rPr>
        <w:t>_____________________________ (</w:t>
      </w:r>
      <w:r w:rsidRPr="004C6D3D">
        <w:rPr>
          <w:rFonts w:ascii="Times New Roman" w:eastAsia="Calibri" w:hAnsi="Times New Roman" w:cs="Times New Roman"/>
          <w:i/>
          <w:sz w:val="24"/>
          <w:szCs w:val="24"/>
          <w:lang w:eastAsia="ru-RU"/>
        </w:rPr>
        <w:t>наименование, ОГРН</w:t>
      </w:r>
      <w:r w:rsidRPr="004C6D3D">
        <w:rPr>
          <w:rFonts w:ascii="Times New Roman" w:eastAsia="Calibri" w:hAnsi="Times New Roman" w:cs="Times New Roman"/>
          <w:bCs/>
          <w:i/>
          <w:sz w:val="24"/>
          <w:szCs w:val="24"/>
          <w:lang w:eastAsia="ru-RU"/>
        </w:rPr>
        <w:t xml:space="preserve"> и/или</w:t>
      </w:r>
      <w:r w:rsidRPr="004C6D3D">
        <w:rPr>
          <w:rFonts w:ascii="Times New Roman" w:eastAsia="Calibri" w:hAnsi="Times New Roman" w:cs="Times New Roman"/>
          <w:i/>
          <w:sz w:val="24"/>
          <w:szCs w:val="24"/>
          <w:lang w:eastAsia="ru-RU"/>
        </w:rPr>
        <w:t xml:space="preserve"> ИНН, реквизиты лицензии на осуществление операций</w:t>
      </w:r>
      <w:r w:rsidRPr="004C6D3D">
        <w:rPr>
          <w:rFonts w:ascii="Times New Roman" w:eastAsia="Calibri" w:hAnsi="Times New Roman" w:cs="Times New Roman"/>
          <w:bCs/>
          <w:i/>
          <w:sz w:val="24"/>
          <w:szCs w:val="24"/>
          <w:lang w:eastAsia="ru-RU"/>
        </w:rPr>
        <w:t>/иных документов, подтверждающих наличие у организации права на выдачу независимых гарантий</w:t>
      </w:r>
      <w:r w:rsidRPr="004C6D3D">
        <w:rPr>
          <w:rFonts w:ascii="Times New Roman" w:eastAsia="Calibri" w:hAnsi="Times New Roman" w:cs="Times New Roman"/>
          <w:i/>
          <w:sz w:val="24"/>
          <w:szCs w:val="24"/>
          <w:vertAlign w:val="superscript"/>
          <w:lang w:eastAsia="ru-RU"/>
        </w:rPr>
        <w:footnoteReference w:customMarkFollows="1" w:id="59"/>
        <w:t>1</w:t>
      </w:r>
      <w:r w:rsidRPr="004C6D3D">
        <w:rPr>
          <w:rFonts w:ascii="Times New Roman" w:eastAsia="Calibri" w:hAnsi="Times New Roman" w:cs="Times New Roman"/>
          <w:i/>
          <w:sz w:val="24"/>
          <w:szCs w:val="24"/>
          <w:lang w:eastAsia="ru-RU"/>
        </w:rPr>
        <w:t>)</w:t>
      </w:r>
      <w:r w:rsidRPr="004C6D3D">
        <w:rPr>
          <w:rFonts w:ascii="Times New Roman" w:eastAsia="Calibri" w:hAnsi="Times New Roman" w:cs="Times New Roman"/>
          <w:sz w:val="24"/>
          <w:szCs w:val="24"/>
          <w:lang w:eastAsia="ru-RU"/>
        </w:rPr>
        <w:t xml:space="preserve"> в лице _____________ </w:t>
      </w:r>
      <w:r w:rsidRPr="004C6D3D">
        <w:rPr>
          <w:rFonts w:ascii="Times New Roman" w:eastAsia="Calibri" w:hAnsi="Times New Roman" w:cs="Times New Roman"/>
          <w:i/>
          <w:sz w:val="24"/>
          <w:szCs w:val="24"/>
          <w:lang w:eastAsia="ru-RU"/>
        </w:rPr>
        <w:t>(Ф.И.О. уполномоченного действовать от имени гаранта лица)</w:t>
      </w:r>
      <w:r w:rsidRPr="004C6D3D">
        <w:rPr>
          <w:rFonts w:ascii="Times New Roman" w:eastAsia="Calibri" w:hAnsi="Times New Roman" w:cs="Times New Roman"/>
          <w:sz w:val="24"/>
          <w:szCs w:val="24"/>
          <w:lang w:eastAsia="ru-RU"/>
        </w:rPr>
        <w:t xml:space="preserve">, действующего на основании </w:t>
      </w:r>
      <w:r w:rsidRPr="004C6D3D">
        <w:rPr>
          <w:rFonts w:ascii="Times New Roman" w:eastAsia="Calibri" w:hAnsi="Times New Roman" w:cs="Times New Roman"/>
          <w:i/>
          <w:sz w:val="24"/>
          <w:szCs w:val="24"/>
          <w:lang w:eastAsia="ru-RU"/>
        </w:rPr>
        <w:t xml:space="preserve">_____________(реквизиты доверенности), </w:t>
      </w:r>
      <w:r w:rsidRPr="004C6D3D">
        <w:rPr>
          <w:rFonts w:ascii="Times New Roman" w:eastAsia="Calibri" w:hAnsi="Times New Roman" w:cs="Times New Roman"/>
          <w:sz w:val="24"/>
          <w:szCs w:val="24"/>
          <w:lang w:eastAsia="ru-RU"/>
        </w:rPr>
        <w:t xml:space="preserve">именуемое в дальнейшем «Гарант», настоящим вносит изменение в независимую гарантию от ______ № ______, выданную на сумму ____________ рублей </w:t>
      </w:r>
      <w:r w:rsidRPr="004C6D3D">
        <w:rPr>
          <w:rFonts w:ascii="Times New Roman" w:eastAsia="Calibri" w:hAnsi="Times New Roman" w:cs="Times New Roman"/>
          <w:i/>
          <w:sz w:val="24"/>
          <w:szCs w:val="24"/>
          <w:lang w:eastAsia="ru-RU"/>
        </w:rPr>
        <w:t>(цифрами и прописью),</w:t>
      </w:r>
      <w:r w:rsidRPr="004C6D3D">
        <w:rPr>
          <w:rFonts w:ascii="Times New Roman" w:eastAsia="Calibri" w:hAnsi="Times New Roman" w:cs="Times New Roman"/>
          <w:sz w:val="24"/>
          <w:szCs w:val="24"/>
          <w:lang w:eastAsia="ru-RU"/>
        </w:rPr>
        <w:t xml:space="preserve"> сроком действия с </w:t>
      </w:r>
      <w:r w:rsidRPr="004C6D3D">
        <w:rPr>
          <w:rFonts w:ascii="Times New Roman" w:eastAsia="Calibri" w:hAnsi="Times New Roman" w:cs="Times New Roman"/>
          <w:bCs/>
          <w:sz w:val="24"/>
          <w:szCs w:val="24"/>
          <w:lang w:eastAsia="ru-RU"/>
        </w:rPr>
        <w:t>_________20___года</w:t>
      </w:r>
      <w:r w:rsidRPr="004C6D3D">
        <w:rPr>
          <w:rFonts w:ascii="Times New Roman" w:eastAsia="Calibri" w:hAnsi="Times New Roman" w:cs="Times New Roman"/>
          <w:sz w:val="24"/>
          <w:szCs w:val="24"/>
          <w:lang w:eastAsia="ru-RU"/>
        </w:rPr>
        <w:t xml:space="preserve"> по </w:t>
      </w:r>
      <w:r w:rsidRPr="004C6D3D">
        <w:rPr>
          <w:rFonts w:ascii="Times New Roman" w:eastAsia="Calibri" w:hAnsi="Times New Roman" w:cs="Times New Roman"/>
          <w:bCs/>
          <w:sz w:val="24"/>
          <w:szCs w:val="24"/>
          <w:lang w:eastAsia="ru-RU"/>
        </w:rPr>
        <w:t>_________20___года</w:t>
      </w:r>
      <w:r w:rsidRPr="004C6D3D">
        <w:rPr>
          <w:rFonts w:ascii="Times New Roman" w:eastAsia="Calibri" w:hAnsi="Times New Roman" w:cs="Times New Roman"/>
          <w:sz w:val="24"/>
          <w:szCs w:val="24"/>
          <w:lang w:eastAsia="ru-RU"/>
        </w:rPr>
        <w:t xml:space="preserve"> (включительно) (далее - независимая гарантия) в пользу </w:t>
      </w:r>
      <w:r w:rsidRPr="004C6D3D">
        <w:rPr>
          <w:rFonts w:ascii="Times New Roman" w:eastAsia="Calibri" w:hAnsi="Times New Roman" w:cs="Times New Roman"/>
          <w:bCs/>
          <w:sz w:val="24"/>
          <w:szCs w:val="24"/>
          <w:lang w:eastAsia="ru-RU"/>
        </w:rPr>
        <w:t>_____________________ (</w:t>
      </w:r>
      <w:r w:rsidRPr="004C6D3D">
        <w:rPr>
          <w:rFonts w:ascii="Times New Roman" w:eastAsia="Calibri" w:hAnsi="Times New Roman" w:cs="Times New Roman"/>
          <w:bCs/>
          <w:i/>
          <w:sz w:val="24"/>
          <w:szCs w:val="24"/>
          <w:lang w:eastAsia="ru-RU"/>
        </w:rPr>
        <w:t xml:space="preserve">наименование бенефициара, </w:t>
      </w:r>
      <w:r w:rsidRPr="004C6D3D">
        <w:rPr>
          <w:rFonts w:ascii="Times New Roman" w:eastAsia="Calibri" w:hAnsi="Times New Roman" w:cs="Times New Roman"/>
          <w:i/>
          <w:sz w:val="24"/>
          <w:szCs w:val="24"/>
          <w:lang w:eastAsia="ru-RU"/>
        </w:rPr>
        <w:t>ОГРН и/или ИНН),</w:t>
      </w:r>
      <w:r w:rsidRPr="004C6D3D">
        <w:rPr>
          <w:rFonts w:ascii="Times New Roman" w:eastAsia="Calibri" w:hAnsi="Times New Roman" w:cs="Times New Roman"/>
          <w:sz w:val="24"/>
          <w:szCs w:val="24"/>
          <w:lang w:eastAsia="ru-RU"/>
        </w:rPr>
        <w:t xml:space="preserve"> именуемого в дальнейшем «Бенефициар», по просьбе </w:t>
      </w:r>
      <w:r w:rsidRPr="004C6D3D">
        <w:rPr>
          <w:rFonts w:ascii="Times New Roman" w:eastAsia="Calibri" w:hAnsi="Times New Roman" w:cs="Times New Roman"/>
          <w:i/>
          <w:sz w:val="24"/>
          <w:szCs w:val="24"/>
          <w:lang w:eastAsia="ru-RU"/>
        </w:rPr>
        <w:t>__________(наименование, ОГРН и/или ИНН),</w:t>
      </w:r>
      <w:r w:rsidRPr="004C6D3D">
        <w:rPr>
          <w:rFonts w:ascii="Times New Roman" w:eastAsia="Calibri" w:hAnsi="Times New Roman" w:cs="Times New Roman"/>
          <w:sz w:val="24"/>
          <w:szCs w:val="24"/>
          <w:lang w:eastAsia="ru-RU"/>
        </w:rPr>
        <w:t xml:space="preserve"> именуемого в дальнейшем «Принципал», в обеспечение </w:t>
      </w:r>
      <w:r w:rsidRPr="004C6D3D">
        <w:rPr>
          <w:rFonts w:ascii="Times New Roman" w:eastAsia="Calibri" w:hAnsi="Times New Roman" w:cs="Times New Roman"/>
          <w:i/>
          <w:sz w:val="24"/>
          <w:szCs w:val="24"/>
          <w:lang w:eastAsia="ru-RU"/>
        </w:rPr>
        <w:t>надлежащего исполнения обязательств/на возврат авансовых платежей/гарантийных обязательств</w:t>
      </w:r>
      <w:r w:rsidRPr="004C6D3D">
        <w:rPr>
          <w:rFonts w:ascii="Times New Roman" w:eastAsia="Calibri" w:hAnsi="Times New Roman" w:cs="Times New Roman"/>
          <w:b/>
          <w:i/>
          <w:sz w:val="24"/>
          <w:szCs w:val="24"/>
          <w:lang w:eastAsia="ru-RU"/>
        </w:rPr>
        <w:t>*</w:t>
      </w:r>
      <w:r w:rsidRPr="004C6D3D">
        <w:rPr>
          <w:rFonts w:ascii="Times New Roman" w:eastAsia="Calibri" w:hAnsi="Times New Roman" w:cs="Times New Roman"/>
          <w:b/>
          <w:sz w:val="24"/>
          <w:szCs w:val="24"/>
          <w:lang w:eastAsia="ru-RU"/>
        </w:rPr>
        <w:t xml:space="preserve"> </w:t>
      </w:r>
      <w:r w:rsidRPr="004C6D3D">
        <w:rPr>
          <w:rFonts w:ascii="Times New Roman" w:eastAsia="Calibri" w:hAnsi="Times New Roman" w:cs="Times New Roman"/>
          <w:sz w:val="24"/>
          <w:szCs w:val="24"/>
          <w:lang w:eastAsia="ru-RU"/>
        </w:rPr>
        <w:t>Принципала по Договору от _____ №_____</w:t>
      </w:r>
      <w:r w:rsidRPr="004C6D3D">
        <w:rPr>
          <w:rFonts w:ascii="Times New Roman" w:eastAsia="Calibri" w:hAnsi="Times New Roman" w:cs="Times New Roman"/>
          <w:i/>
          <w:sz w:val="24"/>
          <w:szCs w:val="24"/>
          <w:lang w:eastAsia="ru-RU"/>
        </w:rPr>
        <w:t>.</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i/>
          <w:sz w:val="24"/>
          <w:szCs w:val="24"/>
          <w:lang w:eastAsia="ru-RU"/>
        </w:rPr>
      </w:pPr>
      <w:r w:rsidRPr="004C6D3D">
        <w:rPr>
          <w:rFonts w:ascii="Times New Roman" w:eastAsia="Calibri" w:hAnsi="Times New Roman" w:cs="Times New Roman"/>
          <w:i/>
          <w:sz w:val="24"/>
          <w:szCs w:val="24"/>
          <w:lang w:eastAsia="ru-RU"/>
        </w:rPr>
        <w:t>*Примечание: указывается вид обеспечиваемых независимой гарантией обязательств, в которую вносится изменение.</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Изменение состоит в следующем: ____________________________.</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Все остальные условия независимой гарантии остаются без изменения.</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sz w:val="24"/>
          <w:szCs w:val="24"/>
          <w:lang w:eastAsia="ru-RU"/>
        </w:rPr>
        <w:t>Настоящее Изменение вступает в силу с _______ и является неотъемлемой частью независимой гарантии.</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Подписи уполномоченных лиц</w:t>
      </w:r>
    </w:p>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4C6D3D" w:rsidRPr="004C6D3D" w:rsidRDefault="004C6D3D" w:rsidP="004C6D3D">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Форму согласовали:</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4C6D3D" w:rsidRPr="004C6D3D" w:rsidTr="00C131F0">
        <w:tc>
          <w:tcPr>
            <w:tcW w:w="5211"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Покупателя:</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786"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Поставщика:</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________________</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4C6D3D" w:rsidRPr="004C6D3D" w:rsidRDefault="004C6D3D" w:rsidP="004C6D3D">
      <w:pPr>
        <w:widowControl w:val="0"/>
        <w:autoSpaceDE w:val="0"/>
        <w:autoSpaceDN w:val="0"/>
        <w:adjustRightInd w:val="0"/>
        <w:spacing w:after="0" w:line="240" w:lineRule="auto"/>
        <w:ind w:left="6379"/>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br w:type="page"/>
        <w:t>Приложение № 6</w:t>
      </w:r>
    </w:p>
    <w:p w:rsidR="004C6D3D" w:rsidRPr="004C6D3D" w:rsidRDefault="004C6D3D" w:rsidP="004C6D3D">
      <w:pPr>
        <w:widowControl w:val="0"/>
        <w:autoSpaceDE w:val="0"/>
        <w:autoSpaceDN w:val="0"/>
        <w:adjustRightInd w:val="0"/>
        <w:spacing w:after="0" w:line="240" w:lineRule="auto"/>
        <w:ind w:left="6379"/>
        <w:contextualSpacing/>
        <w:rPr>
          <w:rFonts w:ascii="Times New Roman" w:eastAsia="Times New Roman" w:hAnsi="Times New Roman" w:cs="Times New Roman"/>
          <w:sz w:val="24"/>
          <w:szCs w:val="24"/>
          <w:lang w:eastAsia="ru-RU"/>
        </w:rPr>
      </w:pPr>
      <w:r w:rsidRPr="004C6D3D">
        <w:rPr>
          <w:rFonts w:ascii="Times New Roman" w:eastAsia="Calibri" w:hAnsi="Times New Roman" w:cs="Times New Roman"/>
          <w:sz w:val="24"/>
          <w:szCs w:val="24"/>
          <w:lang w:eastAsia="ru-RU"/>
        </w:rPr>
        <w:t>к Порядку</w:t>
      </w:r>
    </w:p>
    <w:p w:rsidR="004C6D3D" w:rsidRPr="004C6D3D" w:rsidRDefault="004C6D3D" w:rsidP="004C6D3D">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4C6D3D" w:rsidRPr="004C6D3D" w:rsidRDefault="004C6D3D" w:rsidP="004C6D3D">
      <w:pPr>
        <w:widowControl w:val="0"/>
        <w:tabs>
          <w:tab w:val="left" w:pos="840"/>
        </w:tabs>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4C6D3D">
        <w:rPr>
          <w:rFonts w:ascii="Times New Roman" w:eastAsia="Calibri" w:hAnsi="Times New Roman" w:cs="Times New Roman"/>
          <w:b/>
          <w:i/>
          <w:sz w:val="24"/>
          <w:szCs w:val="24"/>
          <w:lang w:eastAsia="ru-RU"/>
        </w:rPr>
        <w:t xml:space="preserve">ФОРМА </w:t>
      </w:r>
    </w:p>
    <w:p w:rsidR="004C6D3D" w:rsidRPr="004C6D3D" w:rsidRDefault="004C6D3D" w:rsidP="004C6D3D">
      <w:pPr>
        <w:widowControl w:val="0"/>
        <w:tabs>
          <w:tab w:val="left" w:pos="840"/>
        </w:tabs>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4C6D3D">
        <w:rPr>
          <w:rFonts w:ascii="Times New Roman" w:eastAsia="Calibri" w:hAnsi="Times New Roman" w:cs="Times New Roman"/>
          <w:b/>
          <w:i/>
          <w:sz w:val="24"/>
          <w:szCs w:val="24"/>
          <w:lang w:eastAsia="ru-RU"/>
        </w:rPr>
        <w:t>соглашения об обеспечительном платеже</w:t>
      </w:r>
    </w:p>
    <w:p w:rsidR="004C6D3D" w:rsidRPr="004C6D3D" w:rsidRDefault="004C6D3D" w:rsidP="004C6D3D">
      <w:pPr>
        <w:widowControl w:val="0"/>
        <w:autoSpaceDE w:val="0"/>
        <w:autoSpaceDN w:val="0"/>
        <w:adjustRightInd w:val="0"/>
        <w:spacing w:after="0" w:line="240" w:lineRule="auto"/>
        <w:jc w:val="center"/>
        <w:rPr>
          <w:rFonts w:ascii="Times New Roman" w:eastAsia="Calibri" w:hAnsi="Times New Roman" w:cs="Times New Roman"/>
          <w:i/>
          <w:sz w:val="24"/>
          <w:szCs w:val="24"/>
          <w:lang w:eastAsia="ru-RU"/>
        </w:rPr>
      </w:pPr>
      <w:r w:rsidRPr="004C6D3D">
        <w:rPr>
          <w:rFonts w:ascii="Times New Roman" w:eastAsia="Calibri" w:hAnsi="Times New Roman" w:cs="Times New Roman"/>
          <w:i/>
          <w:sz w:val="24"/>
          <w:szCs w:val="24"/>
          <w:lang w:eastAsia="ru-RU"/>
        </w:rPr>
        <w:t>(в качестве обеспечения обязательств по возврату аванса)</w:t>
      </w:r>
    </w:p>
    <w:p w:rsidR="004C6D3D" w:rsidRPr="004C6D3D" w:rsidRDefault="004C6D3D" w:rsidP="004C6D3D">
      <w:pPr>
        <w:widowControl w:val="0"/>
        <w:tabs>
          <w:tab w:val="left" w:pos="840"/>
        </w:tabs>
        <w:autoSpaceDE w:val="0"/>
        <w:autoSpaceDN w:val="0"/>
        <w:adjustRightInd w:val="0"/>
        <w:spacing w:after="0" w:line="240" w:lineRule="auto"/>
        <w:rPr>
          <w:rFonts w:ascii="Times New Roman" w:eastAsia="Calibri" w:hAnsi="Times New Roman" w:cs="Times New Roman"/>
          <w:b/>
          <w:sz w:val="24"/>
          <w:szCs w:val="24"/>
          <w:lang w:eastAsia="ru-RU"/>
        </w:rPr>
      </w:pPr>
    </w:p>
    <w:p w:rsidR="004C6D3D" w:rsidRPr="004C6D3D" w:rsidRDefault="004C6D3D" w:rsidP="004C6D3D">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r w:rsidRPr="004C6D3D">
        <w:rPr>
          <w:rFonts w:ascii="Times New Roman" w:eastAsia="Calibri" w:hAnsi="Times New Roman" w:cs="Times New Roman"/>
          <w:b/>
          <w:sz w:val="24"/>
          <w:szCs w:val="24"/>
          <w:lang w:eastAsia="ru-RU"/>
        </w:rPr>
        <w:t xml:space="preserve">Соглашение об </w:t>
      </w:r>
      <w:r w:rsidRPr="004C6D3D">
        <w:rPr>
          <w:rFonts w:ascii="Times New Roman" w:eastAsia="Calibri" w:hAnsi="Times New Roman" w:cs="Times New Roman"/>
          <w:b/>
          <w:bCs/>
          <w:sz w:val="24"/>
          <w:szCs w:val="24"/>
          <w:lang w:eastAsia="ru-RU"/>
        </w:rPr>
        <w:t xml:space="preserve">обеспечительном платеже </w:t>
      </w:r>
    </w:p>
    <w:p w:rsidR="004C6D3D" w:rsidRPr="004C6D3D" w:rsidRDefault="004C6D3D" w:rsidP="004C6D3D">
      <w:pPr>
        <w:widowControl w:val="0"/>
        <w:tabs>
          <w:tab w:val="left" w:pos="840"/>
        </w:tabs>
        <w:autoSpaceDE w:val="0"/>
        <w:autoSpaceDN w:val="0"/>
        <w:adjustRightInd w:val="0"/>
        <w:spacing w:after="0" w:line="240" w:lineRule="auto"/>
        <w:jc w:val="center"/>
        <w:rPr>
          <w:rFonts w:ascii="Times New Roman" w:eastAsia="Calibri" w:hAnsi="Times New Roman" w:cs="Times New Roman"/>
          <w:b/>
          <w:bCs/>
          <w:sz w:val="24"/>
          <w:szCs w:val="24"/>
          <w:lang w:eastAsia="ru-RU"/>
        </w:rPr>
      </w:pP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C6D3D">
        <w:rPr>
          <w:rFonts w:ascii="Times New Roman" w:eastAsia="Calibri" w:hAnsi="Times New Roman" w:cs="Times New Roman"/>
          <w:bCs/>
          <w:iCs/>
          <w:sz w:val="24"/>
          <w:szCs w:val="24"/>
          <w:lang w:eastAsia="ru-RU"/>
        </w:rPr>
        <w:t>_________________ (наименование), (</w:t>
      </w:r>
      <w:r w:rsidRPr="004C6D3D">
        <w:rPr>
          <w:rFonts w:ascii="Times New Roman" w:eastAsia="Calibri" w:hAnsi="Times New Roman" w:cs="Times New Roman"/>
          <w:bCs/>
          <w:i/>
          <w:iCs/>
          <w:sz w:val="24"/>
          <w:szCs w:val="24"/>
          <w:lang w:eastAsia="ru-RU"/>
        </w:rPr>
        <w:t>ИНН, ОГРН)</w:t>
      </w:r>
      <w:r w:rsidRPr="004C6D3D">
        <w:rPr>
          <w:rFonts w:ascii="Times New Roman" w:eastAsia="Calibri" w:hAnsi="Times New Roman" w:cs="Times New Roman"/>
          <w:sz w:val="24"/>
          <w:szCs w:val="24"/>
          <w:lang w:val="x-none" w:eastAsia="ru-RU"/>
        </w:rPr>
        <w:t>, именуемое в дальнейшем «</w:t>
      </w:r>
      <w:r w:rsidRPr="004C6D3D">
        <w:rPr>
          <w:rFonts w:ascii="Times New Roman" w:eastAsia="Calibri" w:hAnsi="Times New Roman" w:cs="Times New Roman"/>
          <w:sz w:val="24"/>
          <w:szCs w:val="24"/>
          <w:lang w:eastAsia="ru-RU"/>
        </w:rPr>
        <w:t>Покупатель</w:t>
      </w:r>
      <w:r w:rsidRPr="004C6D3D">
        <w:rPr>
          <w:rFonts w:ascii="Times New Roman" w:eastAsia="Calibri" w:hAnsi="Times New Roman" w:cs="Times New Roman"/>
          <w:sz w:val="24"/>
          <w:szCs w:val="24"/>
          <w:lang w:val="x-none" w:eastAsia="ru-RU"/>
        </w:rPr>
        <w:t>», в лице _______________________</w:t>
      </w:r>
      <w:r w:rsidRPr="004C6D3D">
        <w:rPr>
          <w:rFonts w:ascii="Times New Roman" w:eastAsia="Calibri" w:hAnsi="Times New Roman" w:cs="Times New Roman"/>
          <w:sz w:val="24"/>
          <w:szCs w:val="24"/>
          <w:lang w:eastAsia="ru-RU"/>
        </w:rPr>
        <w:t xml:space="preserve"> </w:t>
      </w:r>
      <w:r w:rsidRPr="004C6D3D">
        <w:rPr>
          <w:rFonts w:ascii="Times New Roman" w:eastAsia="Calibri" w:hAnsi="Times New Roman" w:cs="Times New Roman"/>
          <w:i/>
          <w:sz w:val="24"/>
          <w:szCs w:val="24"/>
          <w:lang w:eastAsia="ru-RU"/>
        </w:rPr>
        <w:t>(Ф.И.О.)</w:t>
      </w:r>
      <w:r w:rsidRPr="004C6D3D">
        <w:rPr>
          <w:rFonts w:ascii="Times New Roman" w:eastAsia="Calibri" w:hAnsi="Times New Roman" w:cs="Times New Roman"/>
          <w:i/>
          <w:sz w:val="24"/>
          <w:szCs w:val="24"/>
          <w:lang w:val="x-none" w:eastAsia="ru-RU"/>
        </w:rPr>
        <w:t>,</w:t>
      </w:r>
      <w:r w:rsidRPr="004C6D3D">
        <w:rPr>
          <w:rFonts w:ascii="Times New Roman" w:eastAsia="Calibri" w:hAnsi="Times New Roman" w:cs="Times New Roman"/>
          <w:sz w:val="24"/>
          <w:szCs w:val="24"/>
          <w:lang w:val="x-none" w:eastAsia="ru-RU"/>
        </w:rPr>
        <w:t xml:space="preserve"> действующего на основании </w:t>
      </w:r>
      <w:r w:rsidRPr="004C6D3D">
        <w:rPr>
          <w:rFonts w:ascii="Times New Roman" w:eastAsia="Calibri" w:hAnsi="Times New Roman" w:cs="Times New Roman"/>
          <w:i/>
          <w:sz w:val="24"/>
          <w:szCs w:val="24"/>
          <w:lang w:val="x-none" w:eastAsia="ru-RU"/>
        </w:rPr>
        <w:t>__________________</w:t>
      </w:r>
      <w:r w:rsidRPr="004C6D3D">
        <w:rPr>
          <w:rFonts w:ascii="Times New Roman" w:eastAsia="Calibri" w:hAnsi="Times New Roman" w:cs="Times New Roman"/>
          <w:i/>
          <w:sz w:val="24"/>
          <w:szCs w:val="24"/>
          <w:lang w:eastAsia="ru-RU"/>
        </w:rPr>
        <w:t>(реквизиты доверенности)</w:t>
      </w:r>
      <w:r w:rsidRPr="004C6D3D">
        <w:rPr>
          <w:rFonts w:ascii="Times New Roman" w:eastAsia="Calibri" w:hAnsi="Times New Roman" w:cs="Times New Roman"/>
          <w:i/>
          <w:sz w:val="24"/>
          <w:szCs w:val="24"/>
          <w:lang w:val="x-none" w:eastAsia="ru-RU"/>
        </w:rPr>
        <w:t>,</w:t>
      </w:r>
      <w:r w:rsidRPr="004C6D3D">
        <w:rPr>
          <w:rFonts w:ascii="Times New Roman" w:eastAsia="Calibri" w:hAnsi="Times New Roman" w:cs="Times New Roman"/>
          <w:sz w:val="24"/>
          <w:szCs w:val="24"/>
          <w:lang w:val="x-none" w:eastAsia="ru-RU"/>
        </w:rPr>
        <w:t xml:space="preserve"> с одной стороны, и ________________</w:t>
      </w:r>
      <w:r w:rsidRPr="004C6D3D">
        <w:rPr>
          <w:rFonts w:ascii="Times New Roman" w:eastAsia="Calibri" w:hAnsi="Times New Roman" w:cs="Times New Roman"/>
          <w:sz w:val="24"/>
          <w:szCs w:val="24"/>
          <w:lang w:eastAsia="ru-RU"/>
        </w:rPr>
        <w:t xml:space="preserve"> </w:t>
      </w:r>
      <w:r w:rsidRPr="004C6D3D">
        <w:rPr>
          <w:rFonts w:ascii="Times New Roman" w:eastAsia="Calibri" w:hAnsi="Times New Roman" w:cs="Times New Roman"/>
          <w:i/>
          <w:sz w:val="24"/>
          <w:szCs w:val="24"/>
          <w:lang w:eastAsia="ru-RU"/>
        </w:rPr>
        <w:t>(наименование, ОГРН, ИНН)</w:t>
      </w:r>
      <w:r w:rsidRPr="004C6D3D">
        <w:rPr>
          <w:rFonts w:ascii="Times New Roman" w:eastAsia="Calibri" w:hAnsi="Times New Roman" w:cs="Times New Roman"/>
          <w:i/>
          <w:sz w:val="24"/>
          <w:szCs w:val="24"/>
          <w:lang w:val="x-none" w:eastAsia="ru-RU"/>
        </w:rPr>
        <w:t>,</w:t>
      </w:r>
      <w:r w:rsidRPr="004C6D3D">
        <w:rPr>
          <w:rFonts w:ascii="Times New Roman" w:eastAsia="Calibri" w:hAnsi="Times New Roman" w:cs="Times New Roman"/>
          <w:sz w:val="24"/>
          <w:szCs w:val="24"/>
          <w:lang w:eastAsia="ru-RU"/>
        </w:rPr>
        <w:t xml:space="preserve"> </w:t>
      </w:r>
      <w:r w:rsidRPr="004C6D3D">
        <w:rPr>
          <w:rFonts w:ascii="Times New Roman" w:eastAsia="Calibri" w:hAnsi="Times New Roman" w:cs="Times New Roman"/>
          <w:sz w:val="24"/>
          <w:szCs w:val="24"/>
          <w:lang w:val="x-none" w:eastAsia="ru-RU"/>
        </w:rPr>
        <w:t>именуемое в дальнейшем «</w:t>
      </w:r>
      <w:r w:rsidRPr="004C6D3D">
        <w:rPr>
          <w:rFonts w:ascii="Times New Roman" w:eastAsia="Calibri" w:hAnsi="Times New Roman" w:cs="Times New Roman"/>
          <w:sz w:val="24"/>
          <w:szCs w:val="24"/>
          <w:lang w:eastAsia="ru-RU"/>
        </w:rPr>
        <w:t>Поставщик</w:t>
      </w:r>
      <w:r w:rsidRPr="004C6D3D">
        <w:rPr>
          <w:rFonts w:ascii="Times New Roman" w:eastAsia="Calibri" w:hAnsi="Times New Roman" w:cs="Times New Roman"/>
          <w:sz w:val="24"/>
          <w:szCs w:val="24"/>
          <w:lang w:val="x-none" w:eastAsia="ru-RU"/>
        </w:rPr>
        <w:t>», в лице __________________________</w:t>
      </w:r>
      <w:r w:rsidRPr="004C6D3D">
        <w:rPr>
          <w:rFonts w:ascii="Times New Roman" w:eastAsia="Calibri" w:hAnsi="Times New Roman" w:cs="Times New Roman"/>
          <w:sz w:val="24"/>
          <w:szCs w:val="24"/>
          <w:lang w:eastAsia="ru-RU"/>
        </w:rPr>
        <w:t xml:space="preserve"> </w:t>
      </w:r>
      <w:r w:rsidRPr="004C6D3D">
        <w:rPr>
          <w:rFonts w:ascii="Times New Roman" w:eastAsia="Calibri" w:hAnsi="Times New Roman" w:cs="Times New Roman"/>
          <w:i/>
          <w:sz w:val="24"/>
          <w:szCs w:val="24"/>
          <w:lang w:eastAsia="ru-RU"/>
        </w:rPr>
        <w:t>(Ф.И.О.)</w:t>
      </w:r>
      <w:r w:rsidRPr="004C6D3D">
        <w:rPr>
          <w:rFonts w:ascii="Times New Roman" w:eastAsia="Calibri" w:hAnsi="Times New Roman" w:cs="Times New Roman"/>
          <w:i/>
          <w:sz w:val="24"/>
          <w:szCs w:val="24"/>
          <w:lang w:val="x-none" w:eastAsia="ru-RU"/>
        </w:rPr>
        <w:t>,</w:t>
      </w:r>
      <w:r w:rsidRPr="004C6D3D">
        <w:rPr>
          <w:rFonts w:ascii="Times New Roman" w:eastAsia="Calibri" w:hAnsi="Times New Roman" w:cs="Times New Roman"/>
          <w:sz w:val="24"/>
          <w:szCs w:val="24"/>
          <w:lang w:val="x-none" w:eastAsia="ru-RU"/>
        </w:rPr>
        <w:t xml:space="preserve"> действующего на основании </w:t>
      </w:r>
      <w:r w:rsidRPr="004C6D3D">
        <w:rPr>
          <w:rFonts w:ascii="Times New Roman" w:eastAsia="Calibri" w:hAnsi="Times New Roman" w:cs="Times New Roman"/>
          <w:i/>
          <w:sz w:val="24"/>
          <w:szCs w:val="24"/>
          <w:lang w:val="x-none" w:eastAsia="ru-RU"/>
        </w:rPr>
        <w:t>__________________</w:t>
      </w:r>
      <w:r w:rsidRPr="004C6D3D">
        <w:rPr>
          <w:rFonts w:ascii="Times New Roman" w:eastAsia="Calibri" w:hAnsi="Times New Roman" w:cs="Times New Roman"/>
          <w:i/>
          <w:sz w:val="24"/>
          <w:szCs w:val="24"/>
          <w:lang w:eastAsia="ru-RU"/>
        </w:rPr>
        <w:t>(реквизиты доверенности)</w:t>
      </w:r>
      <w:r w:rsidRPr="004C6D3D">
        <w:rPr>
          <w:rFonts w:ascii="Times New Roman" w:eastAsia="Calibri" w:hAnsi="Times New Roman" w:cs="Times New Roman"/>
          <w:i/>
          <w:sz w:val="24"/>
          <w:szCs w:val="24"/>
          <w:lang w:val="x-none" w:eastAsia="ru-RU"/>
        </w:rPr>
        <w:t>,</w:t>
      </w:r>
      <w:r w:rsidRPr="004C6D3D">
        <w:rPr>
          <w:rFonts w:ascii="Times New Roman" w:eastAsia="Calibri" w:hAnsi="Times New Roman" w:cs="Times New Roman"/>
          <w:sz w:val="24"/>
          <w:szCs w:val="24"/>
          <w:lang w:eastAsia="ru-RU"/>
        </w:rPr>
        <w:t xml:space="preserve"> </w:t>
      </w:r>
      <w:r w:rsidRPr="004C6D3D">
        <w:rPr>
          <w:rFonts w:ascii="Times New Roman" w:eastAsia="Calibri" w:hAnsi="Times New Roman" w:cs="Times New Roman"/>
          <w:sz w:val="24"/>
          <w:szCs w:val="24"/>
          <w:lang w:val="x-none" w:eastAsia="ru-RU"/>
        </w:rPr>
        <w:t xml:space="preserve">с другой стороны, именуемые в дальнейшем совместно «Стороны», </w:t>
      </w:r>
      <w:r w:rsidRPr="004C6D3D">
        <w:rPr>
          <w:rFonts w:ascii="Times New Roman" w:eastAsia="Calibri" w:hAnsi="Times New Roman" w:cs="Times New Roman"/>
          <w:sz w:val="24"/>
          <w:szCs w:val="24"/>
          <w:lang w:eastAsia="ru-RU"/>
        </w:rPr>
        <w:t xml:space="preserve">в порядке п. ______ Договора от _____ № ______ (далее - Договор) </w:t>
      </w:r>
      <w:r w:rsidRPr="004C6D3D">
        <w:rPr>
          <w:rFonts w:ascii="Times New Roman" w:eastAsia="Calibri" w:hAnsi="Times New Roman" w:cs="Times New Roman"/>
          <w:sz w:val="24"/>
          <w:szCs w:val="24"/>
          <w:lang w:val="x-none" w:eastAsia="ru-RU"/>
        </w:rPr>
        <w:t>заключили настоящ</w:t>
      </w:r>
      <w:r w:rsidRPr="004C6D3D">
        <w:rPr>
          <w:rFonts w:ascii="Times New Roman" w:eastAsia="Calibri" w:hAnsi="Times New Roman" w:cs="Times New Roman"/>
          <w:sz w:val="24"/>
          <w:szCs w:val="24"/>
          <w:lang w:eastAsia="ru-RU"/>
        </w:rPr>
        <w:t xml:space="preserve">ее Соглашение о </w:t>
      </w:r>
      <w:r w:rsidRPr="004C6D3D">
        <w:rPr>
          <w:rFonts w:ascii="Times New Roman" w:eastAsia="Calibri" w:hAnsi="Times New Roman" w:cs="Times New Roman"/>
          <w:sz w:val="24"/>
          <w:szCs w:val="24"/>
          <w:lang w:val="x-none" w:eastAsia="ru-RU"/>
        </w:rPr>
        <w:t>нижеследующем</w:t>
      </w:r>
      <w:r w:rsidRPr="004C6D3D">
        <w:rPr>
          <w:rFonts w:ascii="Times New Roman" w:eastAsia="Calibri" w:hAnsi="Times New Roman" w:cs="Times New Roman"/>
          <w:sz w:val="24"/>
          <w:szCs w:val="24"/>
          <w:lang w:eastAsia="ru-RU"/>
        </w:rPr>
        <w:t>:</w:t>
      </w: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ind w:firstLine="709"/>
        <w:jc w:val="both"/>
        <w:rPr>
          <w:rFonts w:ascii="Times New Roman" w:eastAsia="Calibri" w:hAnsi="Times New Roman" w:cs="Times New Roman"/>
          <w:color w:val="00B050"/>
          <w:sz w:val="24"/>
          <w:szCs w:val="24"/>
          <w:lang w:eastAsia="ru-RU"/>
        </w:rPr>
      </w:pPr>
      <w:r w:rsidRPr="004C6D3D">
        <w:rPr>
          <w:rFonts w:ascii="Times New Roman" w:eastAsia="Calibri" w:hAnsi="Times New Roman" w:cs="Times New Roman"/>
          <w:sz w:val="24"/>
          <w:szCs w:val="24"/>
          <w:lang w:eastAsia="ru-RU"/>
        </w:rPr>
        <w:t xml:space="preserve">1. Поставщик в порядке статьи 381.1 Гражданского кодекса Российской Федерации предоставляет Покупателю в качестве способа обеспечения обязательств </w:t>
      </w:r>
      <w:r w:rsidRPr="004C6D3D">
        <w:rPr>
          <w:rFonts w:ascii="Times New Roman" w:eastAsia="Arial Unicode MS" w:hAnsi="Times New Roman" w:cs="Times New Roman"/>
          <w:color w:val="000000"/>
          <w:sz w:val="24"/>
          <w:szCs w:val="24"/>
          <w:bdr w:val="none" w:sz="0" w:space="0" w:color="auto" w:frame="1"/>
          <w:lang w:eastAsia="ru-RU"/>
        </w:rPr>
        <w:t>по возврату аванса</w:t>
      </w:r>
      <w:r w:rsidRPr="004C6D3D">
        <w:rPr>
          <w:rFonts w:ascii="Times New Roman" w:eastAsia="Calibri" w:hAnsi="Times New Roman" w:cs="Times New Roman"/>
          <w:sz w:val="24"/>
          <w:szCs w:val="24"/>
          <w:lang w:eastAsia="ru-RU"/>
        </w:rPr>
        <w:t xml:space="preserve"> по Договору обеспечительный платеж</w:t>
      </w:r>
      <w:r w:rsidRPr="004C6D3D">
        <w:rPr>
          <w:rFonts w:ascii="Times New Roman" w:eastAsia="Calibri" w:hAnsi="Times New Roman" w:cs="Times New Roman"/>
          <w:color w:val="00B050"/>
          <w:sz w:val="24"/>
          <w:szCs w:val="24"/>
          <w:lang w:eastAsia="ru-RU"/>
        </w:rPr>
        <w:t xml:space="preserve"> </w:t>
      </w:r>
      <w:r w:rsidRPr="004C6D3D">
        <w:rPr>
          <w:rFonts w:ascii="Times New Roman" w:eastAsia="Calibri" w:hAnsi="Times New Roman" w:cs="Times New Roman"/>
          <w:sz w:val="24"/>
          <w:szCs w:val="24"/>
          <w:lang w:eastAsia="ru-RU"/>
        </w:rPr>
        <w:t>на сумму ___________ (____________________) рублей до момента полного погашения авансовой задолженности по Договору.</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w:t>
      </w:r>
      <w:r w:rsidRPr="004C6D3D">
        <w:rPr>
          <w:rFonts w:ascii="Times New Roman" w:eastAsia="Times New Roman" w:hAnsi="Times New Roman" w:cs="Times New Roman"/>
          <w:sz w:val="24"/>
          <w:szCs w:val="24"/>
          <w:lang w:eastAsia="ru-RU"/>
        </w:rPr>
        <w:t>Поставщиком</w:t>
      </w:r>
      <w:r w:rsidRPr="004C6D3D">
        <w:rPr>
          <w:rFonts w:ascii="Times New Roman" w:eastAsia="Calibri" w:hAnsi="Times New Roman" w:cs="Times New Roman"/>
          <w:bCs/>
          <w:sz w:val="24"/>
          <w:szCs w:val="24"/>
          <w:lang w:eastAsia="ru-RU"/>
        </w:rPr>
        <w:t xml:space="preserve"> на счет Покупателя до момента заключения договора (дополнительного соглашения).</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Открытие и обслуживание данного счета осуществляется Покупателем.</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3. </w:t>
      </w:r>
      <w:r w:rsidRPr="004C6D3D">
        <w:rPr>
          <w:rFonts w:ascii="Times New Roman" w:eastAsia="Times New Roman" w:hAnsi="Times New Roman" w:cs="Times New Roman"/>
          <w:sz w:val="24"/>
          <w:szCs w:val="24"/>
          <w:lang w:eastAsia="ru-RU"/>
        </w:rPr>
        <w:t>Поставщик</w:t>
      </w:r>
      <w:r w:rsidRPr="004C6D3D">
        <w:rPr>
          <w:rFonts w:ascii="Times New Roman" w:eastAsia="Calibri" w:hAnsi="Times New Roman" w:cs="Times New Roman"/>
          <w:bCs/>
          <w:sz w:val="24"/>
          <w:szCs w:val="24"/>
          <w:lang w:eastAsia="ru-RU"/>
        </w:rPr>
        <w:t xml:space="preserve"> предоставляет обеспечительный платеж на период действия договора до </w:t>
      </w:r>
      <w:r w:rsidRPr="004C6D3D">
        <w:rPr>
          <w:rFonts w:ascii="Times New Roman" w:eastAsia="Calibri" w:hAnsi="Times New Roman" w:cs="Times New Roman"/>
          <w:sz w:val="24"/>
          <w:szCs w:val="24"/>
          <w:lang w:eastAsia="ru-RU"/>
        </w:rPr>
        <w:t>момента полного погашения авансовой задолженности.</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4. Обеспечительный платеж может быть использован Покупателем для покрытия расходов, связанных с невозвратом </w:t>
      </w:r>
      <w:r w:rsidRPr="004C6D3D">
        <w:rPr>
          <w:rFonts w:ascii="Times New Roman" w:eastAsia="Times New Roman" w:hAnsi="Times New Roman" w:cs="Times New Roman"/>
          <w:sz w:val="24"/>
          <w:szCs w:val="24"/>
          <w:lang w:eastAsia="ru-RU"/>
        </w:rPr>
        <w:t>Поставщиком</w:t>
      </w:r>
      <w:r w:rsidRPr="004C6D3D">
        <w:rPr>
          <w:rFonts w:ascii="Times New Roman" w:eastAsia="Calibri" w:hAnsi="Times New Roman" w:cs="Times New Roman"/>
          <w:bCs/>
          <w:sz w:val="24"/>
          <w:szCs w:val="24"/>
          <w:lang w:eastAsia="ru-RU"/>
        </w:rPr>
        <w:t xml:space="preserve"> авансовых платежей, предусмотренных Договором.</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5. Сумма обеспечительного платежа подлежит списанию Покупателем в случае получения со стороны </w:t>
      </w:r>
      <w:r w:rsidRPr="004C6D3D">
        <w:rPr>
          <w:rFonts w:ascii="Times New Roman" w:eastAsia="Times New Roman" w:hAnsi="Times New Roman" w:cs="Times New Roman"/>
          <w:sz w:val="24"/>
          <w:szCs w:val="24"/>
          <w:lang w:eastAsia="ru-RU"/>
        </w:rPr>
        <w:t>Поставщика</w:t>
      </w:r>
      <w:r w:rsidRPr="004C6D3D">
        <w:rPr>
          <w:rFonts w:ascii="Times New Roman" w:eastAsia="Calibri" w:hAnsi="Times New Roman" w:cs="Times New Roman"/>
          <w:bCs/>
          <w:sz w:val="24"/>
          <w:szCs w:val="24"/>
          <w:lang w:eastAsia="ru-RU"/>
        </w:rPr>
        <w:t xml:space="preserve"> письменного отказа от возврата неотработанного аванса, либо </w:t>
      </w:r>
      <w:proofErr w:type="spellStart"/>
      <w:r w:rsidRPr="004C6D3D">
        <w:rPr>
          <w:rFonts w:ascii="Times New Roman" w:eastAsia="Calibri" w:hAnsi="Times New Roman" w:cs="Times New Roman"/>
          <w:bCs/>
          <w:sz w:val="24"/>
          <w:szCs w:val="24"/>
          <w:lang w:eastAsia="ru-RU"/>
        </w:rPr>
        <w:t>неперечисления</w:t>
      </w:r>
      <w:proofErr w:type="spellEnd"/>
      <w:r w:rsidRPr="004C6D3D">
        <w:rPr>
          <w:rFonts w:ascii="Times New Roman" w:eastAsia="Calibri" w:hAnsi="Times New Roman" w:cs="Times New Roman"/>
          <w:bCs/>
          <w:sz w:val="24"/>
          <w:szCs w:val="24"/>
          <w:lang w:eastAsia="ru-RU"/>
        </w:rPr>
        <w:t xml:space="preserve"> неотработанного аванса в срок, установленный в письменном уведомлении о возврате аванса со стороны Покупателя и должна быть равна сумме неотработанного на момент списания аванса.</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6. В случае принятия решения о списании обеспечительного платежа Покупатель в течение 3 (трех) рабочих дней направляет </w:t>
      </w:r>
      <w:r w:rsidRPr="004C6D3D">
        <w:rPr>
          <w:rFonts w:ascii="Times New Roman" w:eastAsia="Times New Roman" w:hAnsi="Times New Roman" w:cs="Times New Roman"/>
          <w:sz w:val="24"/>
          <w:szCs w:val="24"/>
          <w:lang w:eastAsia="ru-RU"/>
        </w:rPr>
        <w:t>Поставщику</w:t>
      </w:r>
      <w:r w:rsidRPr="004C6D3D">
        <w:rPr>
          <w:rFonts w:ascii="Times New Roman" w:eastAsia="Calibri" w:hAnsi="Times New Roman" w:cs="Times New Roman"/>
          <w:bCs/>
          <w:sz w:val="24"/>
          <w:szCs w:val="24"/>
          <w:lang w:eastAsia="ru-RU"/>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7. Возврат обеспечительного платежа </w:t>
      </w:r>
      <w:r w:rsidRPr="004C6D3D">
        <w:rPr>
          <w:rFonts w:ascii="Times New Roman" w:eastAsia="Times New Roman" w:hAnsi="Times New Roman" w:cs="Times New Roman"/>
          <w:sz w:val="24"/>
          <w:szCs w:val="24"/>
          <w:lang w:eastAsia="ru-RU"/>
        </w:rPr>
        <w:t>Поставщику</w:t>
      </w:r>
      <w:r w:rsidRPr="004C6D3D">
        <w:rPr>
          <w:rFonts w:ascii="Times New Roman" w:eastAsia="Calibri" w:hAnsi="Times New Roman" w:cs="Times New Roman"/>
          <w:bCs/>
          <w:sz w:val="24"/>
          <w:szCs w:val="24"/>
          <w:lang w:eastAsia="ru-RU"/>
        </w:rPr>
        <w:t xml:space="preserve"> до полного погашения суммы авансовых платежей, выплаченных Покупателем по Договору, не допускается, за исключением случаев предоставления Поставщиком взамен обеспечения в форме, обеспечительного платежа иного способа обеспечения возврата аванса, удовлетворяющего условиям Договора.</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sz w:val="24"/>
          <w:szCs w:val="24"/>
          <w:lang w:eastAsia="ru-RU"/>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r w:rsidRPr="004C6D3D">
        <w:rPr>
          <w:rFonts w:ascii="Times New Roman" w:eastAsia="Calibri" w:hAnsi="Times New Roman" w:cs="Times New Roman"/>
          <w:bCs/>
          <w:sz w:val="24"/>
          <w:szCs w:val="24"/>
          <w:lang w:eastAsia="ru-RU"/>
        </w:rPr>
        <w:t>.</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8. Возврат обеспечительного платежа, предоставленного Поставщиком в качестве обеспечения обязательств по возврату аванса, производится в течение 10 (десяти) дней со дня подписания двухстороннего акта сверки авансовой задолженности по Договору, авансовая задолженность в соответствии с которым будет отсутствовать.</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9. Размер обеспечительного платежа может быть уменьшен до суммы неотработанного </w:t>
      </w:r>
      <w:r w:rsidRPr="004C6D3D">
        <w:rPr>
          <w:rFonts w:ascii="Times New Roman" w:eastAsia="Times New Roman" w:hAnsi="Times New Roman" w:cs="Times New Roman"/>
          <w:sz w:val="24"/>
          <w:szCs w:val="24"/>
          <w:lang w:eastAsia="ru-RU"/>
        </w:rPr>
        <w:t>Поставщиком</w:t>
      </w:r>
      <w:r w:rsidRPr="004C6D3D">
        <w:rPr>
          <w:rFonts w:ascii="Times New Roman" w:eastAsia="Calibri" w:hAnsi="Times New Roman" w:cs="Times New Roman"/>
          <w:bCs/>
          <w:sz w:val="24"/>
          <w:szCs w:val="24"/>
          <w:lang w:eastAsia="ru-RU"/>
        </w:rPr>
        <w:t xml:space="preserve"> аванса на основании акта сверки авансовой задолженности по Договору путем подписания дополнительного соглашения к настоящему Соглашению.</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10. Размер обеспечительного платежа в любой момент времени должен быть не меньше суммы неотработанного </w:t>
      </w:r>
      <w:r w:rsidRPr="004C6D3D">
        <w:rPr>
          <w:rFonts w:ascii="Times New Roman" w:eastAsia="Times New Roman" w:hAnsi="Times New Roman" w:cs="Times New Roman"/>
          <w:sz w:val="24"/>
          <w:szCs w:val="24"/>
          <w:lang w:eastAsia="ru-RU"/>
        </w:rPr>
        <w:t>Поставщиком</w:t>
      </w:r>
      <w:r w:rsidRPr="004C6D3D">
        <w:rPr>
          <w:rFonts w:ascii="Times New Roman" w:eastAsia="Calibri" w:hAnsi="Times New Roman" w:cs="Times New Roman"/>
          <w:bCs/>
          <w:sz w:val="24"/>
          <w:szCs w:val="24"/>
          <w:lang w:eastAsia="ru-RU"/>
        </w:rPr>
        <w:t xml:space="preserve"> аванса по Договору.</w:t>
      </w:r>
    </w:p>
    <w:p w:rsidR="004C6D3D" w:rsidRPr="004C6D3D" w:rsidRDefault="004C6D3D" w:rsidP="004C6D3D">
      <w:pPr>
        <w:widowControl w:val="0"/>
        <w:tabs>
          <w:tab w:val="left" w:pos="840"/>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11. При расторжении (прекращении) Договора в случае невыполнения </w:t>
      </w:r>
      <w:r w:rsidRPr="004C6D3D">
        <w:rPr>
          <w:rFonts w:ascii="Times New Roman" w:eastAsia="Times New Roman" w:hAnsi="Times New Roman" w:cs="Times New Roman"/>
          <w:sz w:val="24"/>
          <w:szCs w:val="24"/>
          <w:lang w:eastAsia="ru-RU"/>
        </w:rPr>
        <w:t>Поставщиком</w:t>
      </w:r>
      <w:r w:rsidRPr="004C6D3D">
        <w:rPr>
          <w:rFonts w:ascii="Times New Roman" w:eastAsia="Calibri" w:hAnsi="Times New Roman" w:cs="Times New Roman"/>
          <w:bCs/>
          <w:sz w:val="24"/>
          <w:szCs w:val="24"/>
          <w:lang w:eastAsia="ru-RU"/>
        </w:rPr>
        <w:t xml:space="preserve"> поставки в сроки и/или с ненадлежащим качеством, предусмотренные Договором, обеспечительный платеж не подлежит возврату </w:t>
      </w:r>
      <w:r w:rsidRPr="004C6D3D">
        <w:rPr>
          <w:rFonts w:ascii="Times New Roman" w:eastAsia="Times New Roman" w:hAnsi="Times New Roman" w:cs="Times New Roman"/>
          <w:sz w:val="24"/>
          <w:szCs w:val="24"/>
          <w:lang w:eastAsia="ru-RU"/>
        </w:rPr>
        <w:t>Поставщику</w:t>
      </w:r>
      <w:r w:rsidRPr="004C6D3D">
        <w:rPr>
          <w:rFonts w:ascii="Times New Roman" w:eastAsia="Calibri" w:hAnsi="Times New Roman" w:cs="Times New Roman"/>
          <w:bCs/>
          <w:sz w:val="24"/>
          <w:szCs w:val="24"/>
          <w:lang w:eastAsia="ru-RU"/>
        </w:rPr>
        <w:t xml:space="preserve">. </w:t>
      </w:r>
    </w:p>
    <w:p w:rsidR="004C6D3D" w:rsidRPr="004C6D3D" w:rsidRDefault="004C6D3D" w:rsidP="004C6D3D">
      <w:pPr>
        <w:widowControl w:val="0"/>
        <w:tabs>
          <w:tab w:val="left" w:pos="840"/>
          <w:tab w:val="left" w:pos="1183"/>
        </w:tabs>
        <w:autoSpaceDE w:val="0"/>
        <w:autoSpaceDN w:val="0"/>
        <w:adjustRightInd w:val="0"/>
        <w:spacing w:after="0" w:line="240" w:lineRule="auto"/>
        <w:ind w:right="26" w:firstLine="709"/>
        <w:jc w:val="both"/>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 xml:space="preserve">12. Стороны установили, что на сумму обеспечительного платежа начисление процентов не осуществляется.  </w:t>
      </w:r>
    </w:p>
    <w:p w:rsidR="004C6D3D" w:rsidRPr="004C6D3D" w:rsidRDefault="004C6D3D" w:rsidP="004C6D3D">
      <w:pPr>
        <w:widowControl w:val="0"/>
        <w:tabs>
          <w:tab w:val="left" w:pos="840"/>
          <w:tab w:val="left" w:pos="1183"/>
        </w:tabs>
        <w:autoSpaceDE w:val="0"/>
        <w:autoSpaceDN w:val="0"/>
        <w:adjustRightInd w:val="0"/>
        <w:spacing w:after="0" w:line="240" w:lineRule="auto"/>
        <w:ind w:right="26"/>
        <w:jc w:val="both"/>
        <w:rPr>
          <w:rFonts w:ascii="Times New Roman" w:eastAsia="Calibri" w:hAnsi="Times New Roman" w:cs="Times New Roman"/>
          <w:bCs/>
          <w:sz w:val="24"/>
          <w:szCs w:val="24"/>
          <w:lang w:eastAsia="ru-RU"/>
        </w:rPr>
      </w:pPr>
    </w:p>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Cs/>
          <w:sz w:val="24"/>
          <w:szCs w:val="24"/>
          <w:lang w:eastAsia="ru-RU"/>
        </w:rPr>
      </w:pPr>
      <w:r w:rsidRPr="004C6D3D">
        <w:rPr>
          <w:rFonts w:ascii="Times New Roman" w:eastAsia="Calibri" w:hAnsi="Times New Roman" w:cs="Times New Roman"/>
          <w:bCs/>
          <w:sz w:val="24"/>
          <w:szCs w:val="24"/>
          <w:lang w:eastAsia="ru-RU"/>
        </w:rPr>
        <w:t>ПОКУПАТЕЛЬ                                                                          ПОСТАВЩИК</w:t>
      </w:r>
    </w:p>
    <w:p w:rsidR="004C6D3D" w:rsidRPr="004C6D3D" w:rsidRDefault="004C6D3D" w:rsidP="004C6D3D">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4C6D3D" w:rsidRPr="004C6D3D" w:rsidRDefault="004C6D3D" w:rsidP="004C6D3D">
      <w:pPr>
        <w:widowControl w:val="0"/>
        <w:pBdr>
          <w:bottom w:val="single" w:sz="12" w:space="1" w:color="auto"/>
        </w:pBd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Форму согласовали:</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W w:w="9997" w:type="dxa"/>
        <w:tblLook w:val="04A0" w:firstRow="1" w:lastRow="0" w:firstColumn="1" w:lastColumn="0" w:noHBand="0" w:noVBand="1"/>
      </w:tblPr>
      <w:tblGrid>
        <w:gridCol w:w="5211"/>
        <w:gridCol w:w="4786"/>
      </w:tblGrid>
      <w:tr w:rsidR="004C6D3D" w:rsidRPr="004C6D3D" w:rsidTr="00C131F0">
        <w:tc>
          <w:tcPr>
            <w:tcW w:w="5211"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Покупателя:</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4786" w:type="dxa"/>
          </w:tcPr>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От Поставщика:</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4C6D3D">
              <w:rPr>
                <w:rFonts w:ascii="Times New Roman" w:eastAsia="Times New Roman" w:hAnsi="Times New Roman" w:cs="Times New Roman"/>
                <w:sz w:val="24"/>
                <w:szCs w:val="24"/>
                <w:lang w:eastAsia="ru-RU"/>
              </w:rPr>
              <w:t xml:space="preserve"> ________________</w:t>
            </w: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4C6D3D" w:rsidRPr="004C6D3D" w:rsidRDefault="004C6D3D" w:rsidP="004C6D3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rsidR="00D44FBD" w:rsidRDefault="004C6D3D" w:rsidP="003922F7">
      <w:pPr>
        <w:widowControl w:val="0"/>
        <w:autoSpaceDE w:val="0"/>
        <w:autoSpaceDN w:val="0"/>
        <w:adjustRightInd w:val="0"/>
        <w:spacing w:after="0" w:line="240" w:lineRule="auto"/>
        <w:ind w:left="5813" w:firstLine="708"/>
        <w:rPr>
          <w:rFonts w:ascii="Times New Roman" w:hAnsi="Times New Roman" w:cs="Times New Roman"/>
          <w:sz w:val="24"/>
          <w:szCs w:val="24"/>
        </w:rPr>
        <w:sectPr w:rsidR="00D44FBD" w:rsidSect="00540B19">
          <w:pgSz w:w="11906" w:h="16838" w:code="9"/>
          <w:pgMar w:top="1134" w:right="567" w:bottom="1134" w:left="992" w:header="709" w:footer="709" w:gutter="0"/>
          <w:cols w:space="720"/>
        </w:sectPr>
      </w:pPr>
      <w:r w:rsidRPr="004C6D3D">
        <w:rPr>
          <w:rFonts w:ascii="Times New Roman" w:eastAsia="Calibri" w:hAnsi="Times New Roman" w:cs="Times New Roman"/>
          <w:bCs/>
          <w:sz w:val="24"/>
          <w:szCs w:val="24"/>
          <w:lang w:eastAsia="ru-RU"/>
        </w:rPr>
        <w:br w:type="page"/>
      </w:r>
    </w:p>
    <w:p w:rsidR="00B2775E" w:rsidRDefault="004C6D3D" w:rsidP="00B2775E">
      <w:pPr>
        <w:pageBreakBefore/>
        <w:widowControl w:val="0"/>
        <w:spacing w:after="0" w:line="240" w:lineRule="auto"/>
        <w:ind w:left="10620" w:firstLine="11"/>
        <w:rPr>
          <w:rFonts w:ascii="Times New Roman" w:hAnsi="Times New Roman" w:cs="Times New Roman"/>
          <w:sz w:val="24"/>
          <w:szCs w:val="24"/>
        </w:rPr>
      </w:pPr>
      <w:r w:rsidRPr="00EC5223">
        <w:rPr>
          <w:rFonts w:ascii="Times New Roman" w:hAnsi="Times New Roman" w:cs="Times New Roman"/>
          <w:sz w:val="24"/>
          <w:szCs w:val="24"/>
        </w:rPr>
        <w:t xml:space="preserve">Приложение </w:t>
      </w:r>
      <w:r w:rsidR="003922F7">
        <w:rPr>
          <w:rFonts w:ascii="Times New Roman" w:hAnsi="Times New Roman" w:cs="Times New Roman"/>
          <w:sz w:val="24"/>
          <w:szCs w:val="24"/>
        </w:rPr>
        <w:t>8</w:t>
      </w:r>
    </w:p>
    <w:p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rsidR="00B2775E" w:rsidRDefault="00B2775E" w:rsidP="00B2775E">
      <w:pPr>
        <w:rPr>
          <w:rFonts w:ascii="Times New Roman" w:hAnsi="Times New Roman" w:cs="Times New Roman"/>
          <w:sz w:val="24"/>
          <w:szCs w:val="24"/>
        </w:rPr>
      </w:pP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rPr>
          <w:rFonts w:ascii="Times New Roman" w:hAnsi="Times New Roman" w:cs="Times New Roman"/>
          <w:sz w:val="24"/>
          <w:szCs w:val="24"/>
        </w:rPr>
      </w:pPr>
    </w:p>
    <w:p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B2775E">
      <w:pPr>
        <w:spacing w:after="0"/>
        <w:ind w:left="6378" w:firstLine="702"/>
        <w:rPr>
          <w:rFonts w:ascii="Times New Roman" w:eastAsia="Times New Roman" w:hAnsi="Times New Roman" w:cs="Times New Roman"/>
          <w:bCs/>
          <w:sz w:val="24"/>
          <w:szCs w:val="24"/>
        </w:rPr>
      </w:pPr>
      <w:r w:rsidRPr="00EC5223">
        <w:rPr>
          <w:rFonts w:ascii="Times New Roman" w:eastAsia="Times New Roman" w:hAnsi="Times New Roman" w:cs="Times New Roman"/>
          <w:bCs/>
          <w:sz w:val="24"/>
          <w:szCs w:val="24"/>
        </w:rPr>
        <w:t>Приложени</w:t>
      </w:r>
      <w:r w:rsidR="004C6D3D" w:rsidRPr="00EC5223">
        <w:rPr>
          <w:rFonts w:ascii="Times New Roman" w:eastAsia="Times New Roman" w:hAnsi="Times New Roman" w:cs="Times New Roman"/>
          <w:bCs/>
          <w:sz w:val="24"/>
          <w:szCs w:val="24"/>
        </w:rPr>
        <w:t xml:space="preserve">е </w:t>
      </w:r>
      <w:r w:rsidR="003922F7">
        <w:rPr>
          <w:rFonts w:ascii="Times New Roman" w:eastAsia="Times New Roman" w:hAnsi="Times New Roman" w:cs="Times New Roman"/>
          <w:bCs/>
          <w:sz w:val="24"/>
          <w:szCs w:val="24"/>
        </w:rPr>
        <w:t>9</w:t>
      </w: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B2775E" w:rsidRDefault="00B2775E" w:rsidP="00B2775E">
      <w:pPr>
        <w:ind w:left="7086"/>
        <w:rPr>
          <w:rFonts w:ascii="Times New Roman" w:eastAsia="Times New Roman" w:hAnsi="Times New Roman" w:cs="Times New Roman"/>
          <w:bCs/>
          <w:sz w:val="24"/>
          <w:szCs w:val="24"/>
        </w:rPr>
      </w:pPr>
    </w:p>
    <w:p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rsidR="00B2775E" w:rsidRDefault="00B2775E" w:rsidP="00B2775E">
      <w:pPr>
        <w:jc w:val="center"/>
        <w:rPr>
          <w:rFonts w:ascii="Times New Roman" w:eastAsia="Times New Roman" w:hAnsi="Times New Roman" w:cs="Times New Roman"/>
          <w:b/>
          <w:bCs/>
          <w:sz w:val="24"/>
          <w:szCs w:val="24"/>
        </w:rPr>
      </w:pP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60"/>
      </w:r>
      <w:r>
        <w:rPr>
          <w:rFonts w:ascii="Times New Roman" w:hAnsi="Times New Roman" w:cs="Times New Roman"/>
          <w:bCs/>
          <w:sz w:val="24"/>
          <w:szCs w:val="24"/>
        </w:rPr>
        <w:t>;</w:t>
      </w:r>
    </w:p>
    <w:p w:rsidR="00B76C66"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61"/>
      </w:r>
    </w:p>
    <w:p w:rsidR="00B76C66" w:rsidRPr="007D1751"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p>
    <w:p w:rsidR="00B76C66" w:rsidRDefault="004C6D3D" w:rsidP="00B76C66">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Приложение </w:t>
      </w:r>
      <w:r w:rsidRPr="00EC5223">
        <w:rPr>
          <w:rFonts w:ascii="Times New Roman" w:eastAsia="Times New Roman" w:hAnsi="Times New Roman" w:cs="Times New Roman"/>
          <w:bCs/>
          <w:sz w:val="24"/>
          <w:szCs w:val="24"/>
        </w:rPr>
        <w:t>1</w:t>
      </w:r>
      <w:r w:rsidR="003922F7">
        <w:rPr>
          <w:rFonts w:ascii="Times New Roman" w:eastAsia="Times New Roman" w:hAnsi="Times New Roman" w:cs="Times New Roman"/>
          <w:bCs/>
          <w:sz w:val="24"/>
          <w:szCs w:val="24"/>
        </w:rPr>
        <w:t>0</w:t>
      </w:r>
    </w:p>
    <w:p w:rsidR="00B76C66" w:rsidRDefault="00B76C66" w:rsidP="00B76C66">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B76C66" w:rsidRDefault="00B76C66" w:rsidP="00B76C66">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rsidR="00B76C66" w:rsidRDefault="00B76C66" w:rsidP="00B76C66">
      <w:pPr>
        <w:spacing w:after="0" w:line="240" w:lineRule="auto"/>
        <w:ind w:left="4956"/>
        <w:jc w:val="center"/>
        <w:rPr>
          <w:rFonts w:ascii="Times New Roman" w:eastAsia="Times New Roman" w:hAnsi="Times New Roman" w:cs="Times New Roman"/>
          <w:bCs/>
          <w:sz w:val="26"/>
          <w:szCs w:val="26"/>
        </w:rPr>
      </w:pPr>
    </w:p>
    <w:p w:rsidR="00B76C66" w:rsidRDefault="00B76C66" w:rsidP="00B76C66">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B76C66" w:rsidRDefault="00B76C66" w:rsidP="00B76C66">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rsidR="00B76C66" w:rsidRDefault="00B76C66" w:rsidP="00B76C66">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7"/>
        <w:gridCol w:w="2596"/>
        <w:gridCol w:w="6202"/>
      </w:tblGrid>
      <w:tr w:rsidR="00B76C66" w:rsidTr="00A731D0">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76C66" w:rsidRDefault="00B76C66" w:rsidP="00A731D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rsidR="00B76C66" w:rsidRDefault="00B76C66" w:rsidP="00A731D0">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76C66" w:rsidRDefault="00B76C66" w:rsidP="00A731D0">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rsidR="00B76C66" w:rsidRDefault="00B76C66" w:rsidP="00A731D0">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76C66" w:rsidRDefault="00B76C66" w:rsidP="00A731D0">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B76C66" w:rsidTr="00A731D0">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76C66" w:rsidRDefault="00B76C66" w:rsidP="00A731D0">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B76C66" w:rsidRDefault="00B76C66" w:rsidP="00A731D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rsidR="00B76C66" w:rsidRDefault="00B76C66" w:rsidP="00A731D0">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B76C66" w:rsidTr="00A731D0">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B76C66" w:rsidTr="00A731D0">
        <w:trPr>
          <w:cantSplit/>
          <w:trHeight w:val="60"/>
        </w:trPr>
        <w:tc>
          <w:tcPr>
            <w:tcW w:w="0" w:type="auto"/>
            <w:vMerge/>
            <w:tcBorders>
              <w:top w:val="nil"/>
              <w:left w:val="single" w:sz="8" w:space="0" w:color="auto"/>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Pr="00A048CC"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Комплектные токопроводы</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B76C66" w:rsidTr="00A731D0">
        <w:trPr>
          <w:cantSplit/>
          <w:trHeight w:val="299"/>
        </w:trPr>
        <w:tc>
          <w:tcPr>
            <w:tcW w:w="0" w:type="auto"/>
            <w:vMerge/>
            <w:tcBorders>
              <w:top w:val="nil"/>
              <w:left w:val="single" w:sz="8" w:space="0" w:color="auto"/>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B76C66" w:rsidTr="00A731D0">
        <w:trPr>
          <w:cantSplit/>
          <w:trHeight w:val="266"/>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B76C66" w:rsidTr="00A731D0">
        <w:trPr>
          <w:cantSplit/>
          <w:trHeight w:val="266"/>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B76C66" w:rsidTr="00A731D0">
        <w:trPr>
          <w:cantSplit/>
          <w:trHeight w:val="257"/>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B76C66" w:rsidTr="00A731D0">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Асинхронизированные компенсаторы</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B76C66" w:rsidTr="00A731D0">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B76C66" w:rsidTr="00A731D0">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B76C66" w:rsidTr="00A731D0">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B76C66" w:rsidTr="00A731D0">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B76C66" w:rsidTr="00A731D0">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rsidR="00B76C66" w:rsidRDefault="00B76C66" w:rsidP="00A731D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rsidR="00B76C66" w:rsidRDefault="00B76C66" w:rsidP="00A731D0">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rsidR="00B76C66" w:rsidRDefault="00B76C66" w:rsidP="00A731D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rsidR="00B76C66" w:rsidRDefault="00B76C66" w:rsidP="00A731D0">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B76C66" w:rsidTr="00A731D0">
        <w:trPr>
          <w:cantSplit/>
        </w:trPr>
        <w:tc>
          <w:tcPr>
            <w:tcW w:w="0" w:type="auto"/>
            <w:vMerge/>
            <w:tcBorders>
              <w:left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B76C66" w:rsidTr="00A731D0">
        <w:trPr>
          <w:cantSplit/>
        </w:trPr>
        <w:tc>
          <w:tcPr>
            <w:tcW w:w="0" w:type="auto"/>
            <w:vMerge/>
            <w:tcBorders>
              <w:left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B76C66" w:rsidTr="00A731D0">
        <w:trPr>
          <w:cantSplit/>
        </w:trPr>
        <w:tc>
          <w:tcPr>
            <w:tcW w:w="0" w:type="auto"/>
            <w:vMerge/>
            <w:tcBorders>
              <w:left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B76C66" w:rsidTr="00A731D0">
        <w:trPr>
          <w:cantSplit/>
          <w:trHeight w:val="323"/>
        </w:trPr>
        <w:tc>
          <w:tcPr>
            <w:tcW w:w="0" w:type="auto"/>
            <w:vMerge/>
            <w:tcBorders>
              <w:left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B76C66" w:rsidTr="00A731D0">
        <w:trPr>
          <w:cantSplit/>
          <w:trHeight w:val="271"/>
        </w:trPr>
        <w:tc>
          <w:tcPr>
            <w:tcW w:w="0" w:type="auto"/>
            <w:vMerge/>
            <w:tcBorders>
              <w:left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Шинопроводы (токопроводы) магистральные и распределительные</w:t>
            </w:r>
          </w:p>
        </w:tc>
      </w:tr>
      <w:tr w:rsidR="00B76C66" w:rsidTr="00A731D0">
        <w:trPr>
          <w:cantSplit/>
          <w:trHeight w:val="271"/>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A731D0">
            <w:pPr>
              <w:pStyle w:val="Default"/>
            </w:pPr>
            <w:r>
              <w:rPr>
                <w:sz w:val="22"/>
                <w:szCs w:val="22"/>
              </w:rPr>
              <w:t xml:space="preserve">Распределительные устройства низкого напряжения РУ- 0,4кВ, в том числе блочного исполнения </w:t>
            </w:r>
          </w:p>
        </w:tc>
      </w:tr>
      <w:tr w:rsidR="00B76C66" w:rsidTr="00A731D0">
        <w:trPr>
          <w:cantSplit/>
          <w:trHeight w:val="271"/>
        </w:trPr>
        <w:tc>
          <w:tcPr>
            <w:tcW w:w="0" w:type="auto"/>
            <w:vMerge/>
            <w:tcBorders>
              <w:left w:val="single" w:sz="8" w:space="0" w:color="auto"/>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A731D0">
            <w:pPr>
              <w:pStyle w:val="Default"/>
              <w:rPr>
                <w:sz w:val="22"/>
                <w:szCs w:val="22"/>
              </w:rPr>
            </w:pPr>
            <w:r>
              <w:rPr>
                <w:sz w:val="22"/>
                <w:szCs w:val="22"/>
              </w:rPr>
              <w:t xml:space="preserve">Вольтодобавочные трансформаторы (стабилизаторы) </w:t>
            </w:r>
          </w:p>
        </w:tc>
      </w:tr>
      <w:tr w:rsidR="00B76C66" w:rsidTr="00A731D0">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rsidR="00B76C66" w:rsidRDefault="00B76C66" w:rsidP="00A731D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rsidR="00B76C66" w:rsidRDefault="00B76C66" w:rsidP="00A731D0">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rsidR="00B76C66" w:rsidRDefault="00B76C66" w:rsidP="00A731D0">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B76C66" w:rsidTr="00A731D0">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rsidR="00B76C66" w:rsidRDefault="00B76C66" w:rsidP="00A731D0">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rsidR="00B76C66" w:rsidRDefault="00B76C66" w:rsidP="00A731D0">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A731D0">
            <w:pPr>
              <w:pStyle w:val="Default"/>
              <w:rPr>
                <w:sz w:val="22"/>
                <w:szCs w:val="22"/>
              </w:rPr>
            </w:pPr>
            <w:r>
              <w:rPr>
                <w:sz w:val="22"/>
                <w:szCs w:val="22"/>
              </w:rPr>
              <w:t xml:space="preserve">Регистраторы аварийных событий (РАС) </w:t>
            </w:r>
          </w:p>
        </w:tc>
      </w:tr>
      <w:tr w:rsidR="00B76C66" w:rsidTr="00A731D0">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rsidR="00B76C66" w:rsidRDefault="00B76C66" w:rsidP="00A731D0">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rsidR="00B76C66" w:rsidRDefault="00B76C66" w:rsidP="00A731D0">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A731D0">
            <w:pPr>
              <w:pStyle w:val="Default"/>
              <w:rPr>
                <w:sz w:val="22"/>
                <w:szCs w:val="22"/>
              </w:rPr>
            </w:pPr>
            <w:r>
              <w:rPr>
                <w:sz w:val="22"/>
                <w:szCs w:val="22"/>
              </w:rPr>
              <w:t xml:space="preserve">Приборы определения места повреждения на линии (ОМП) </w:t>
            </w:r>
          </w:p>
        </w:tc>
      </w:tr>
      <w:tr w:rsidR="00B76C66" w:rsidTr="00A731D0">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rsidR="00B76C66" w:rsidRDefault="00B76C66" w:rsidP="00A731D0">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rsidR="00B76C66" w:rsidRDefault="00B76C66" w:rsidP="00A731D0">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A731D0">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rsidR="00B76C66" w:rsidRDefault="00B76C66" w:rsidP="00A731D0">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B76C66" w:rsidTr="00A731D0">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76C66" w:rsidRDefault="00B76C66" w:rsidP="00A731D0">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B76C66" w:rsidRDefault="00B76C66" w:rsidP="00A731D0">
            <w:pPr>
              <w:spacing w:after="0" w:line="240" w:lineRule="auto"/>
              <w:rPr>
                <w:rFonts w:ascii="Times New Roman" w:eastAsia="Times New Roman" w:hAnsi="Times New Roman" w:cs="Times New Roman"/>
                <w:b/>
                <w:bCs/>
              </w:rPr>
            </w:pPr>
          </w:p>
          <w:p w:rsidR="00B76C66" w:rsidRDefault="00B76C66" w:rsidP="00A731D0">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Pr="00EE2ADC" w:rsidRDefault="00B76C66" w:rsidP="00A731D0">
            <w:pPr>
              <w:pStyle w:val="Default"/>
              <w:rPr>
                <w:sz w:val="22"/>
                <w:szCs w:val="22"/>
              </w:rPr>
            </w:pPr>
            <w:r>
              <w:rPr>
                <w:sz w:val="22"/>
                <w:szCs w:val="22"/>
              </w:rPr>
              <w:t xml:space="preserve">Системы и оборудование высокочастотной связи </w:t>
            </w:r>
          </w:p>
        </w:tc>
      </w:tr>
      <w:tr w:rsidR="00B76C66" w:rsidTr="00A731D0">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76C66" w:rsidRDefault="00B76C66" w:rsidP="00A731D0">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rsidR="00B76C66" w:rsidRDefault="00B76C66" w:rsidP="00A731D0">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A731D0">
            <w:pPr>
              <w:pStyle w:val="Default"/>
              <w:rPr>
                <w:sz w:val="22"/>
                <w:szCs w:val="22"/>
              </w:rPr>
            </w:pPr>
            <w:r>
              <w:rPr>
                <w:sz w:val="22"/>
                <w:szCs w:val="22"/>
              </w:rPr>
              <w:t xml:space="preserve">Высокочастотные заградители </w:t>
            </w:r>
          </w:p>
        </w:tc>
      </w:tr>
      <w:tr w:rsidR="00B76C66" w:rsidTr="00A731D0">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B76C66" w:rsidTr="00A731D0">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B76C66" w:rsidTr="00A731D0">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B76C66" w:rsidTr="00A731D0">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rsidR="00B76C66" w:rsidRDefault="00B76C66" w:rsidP="00A731D0">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rsidR="00B76C66" w:rsidRDefault="00B76C66" w:rsidP="00A731D0">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B76C66" w:rsidTr="00A731D0">
        <w:trPr>
          <w:cantSplit/>
        </w:trPr>
        <w:tc>
          <w:tcPr>
            <w:tcW w:w="0" w:type="auto"/>
            <w:vMerge/>
            <w:tcBorders>
              <w:left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B76C66" w:rsidTr="00A731D0">
        <w:trPr>
          <w:cantSplit/>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EE2ADC" w:rsidRDefault="00B76C66" w:rsidP="00A731D0">
            <w:pPr>
              <w:pStyle w:val="Default"/>
              <w:rPr>
                <w:sz w:val="22"/>
                <w:szCs w:val="22"/>
              </w:rPr>
            </w:pPr>
            <w:r>
              <w:rPr>
                <w:sz w:val="22"/>
                <w:szCs w:val="22"/>
              </w:rPr>
              <w:t xml:space="preserve">Аппаратура контроля изоляции, кроме СОПТ </w:t>
            </w:r>
          </w:p>
        </w:tc>
      </w:tr>
      <w:tr w:rsidR="00B76C66" w:rsidTr="00A731D0">
        <w:trPr>
          <w:cantSplit/>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EE2ADC" w:rsidRDefault="00B76C66" w:rsidP="00A731D0">
            <w:pPr>
              <w:pStyle w:val="Default"/>
              <w:rPr>
                <w:sz w:val="22"/>
                <w:szCs w:val="22"/>
              </w:rPr>
            </w:pPr>
            <w:r>
              <w:rPr>
                <w:sz w:val="22"/>
                <w:szCs w:val="22"/>
              </w:rPr>
              <w:t xml:space="preserve">Датчики и преобразователи электрических величин </w:t>
            </w:r>
          </w:p>
        </w:tc>
      </w:tr>
      <w:tr w:rsidR="00B76C66" w:rsidTr="00A731D0">
        <w:trPr>
          <w:cantSplit/>
        </w:trPr>
        <w:tc>
          <w:tcPr>
            <w:tcW w:w="0" w:type="auto"/>
            <w:vMerge/>
            <w:tcBorders>
              <w:left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Pr="00EE2ADC" w:rsidRDefault="00B76C66" w:rsidP="00A731D0">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B76C66" w:rsidTr="00A731D0">
        <w:trPr>
          <w:cantSplit/>
          <w:trHeight w:val="270"/>
        </w:trPr>
        <w:tc>
          <w:tcPr>
            <w:tcW w:w="0" w:type="auto"/>
            <w:vMerge/>
            <w:tcBorders>
              <w:left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Pr="00EE2ADC" w:rsidRDefault="00B76C66" w:rsidP="00A731D0">
            <w:pPr>
              <w:pStyle w:val="Default"/>
              <w:rPr>
                <w:sz w:val="22"/>
                <w:szCs w:val="22"/>
              </w:rPr>
            </w:pPr>
            <w:r>
              <w:rPr>
                <w:sz w:val="22"/>
                <w:szCs w:val="22"/>
              </w:rPr>
              <w:t xml:space="preserve">Вторичная аппаратура КИП и А </w:t>
            </w:r>
          </w:p>
        </w:tc>
      </w:tr>
      <w:tr w:rsidR="00B76C66" w:rsidTr="00A731D0">
        <w:trPr>
          <w:cantSplit/>
          <w:trHeight w:val="273"/>
        </w:trPr>
        <w:tc>
          <w:tcPr>
            <w:tcW w:w="0" w:type="auto"/>
            <w:vMerge/>
            <w:tcBorders>
              <w:left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Pr="00EE2ADC" w:rsidRDefault="00B76C66" w:rsidP="00A731D0">
            <w:pPr>
              <w:pStyle w:val="Default"/>
              <w:rPr>
                <w:sz w:val="22"/>
                <w:szCs w:val="22"/>
              </w:rPr>
            </w:pPr>
            <w:r>
              <w:rPr>
                <w:sz w:val="22"/>
                <w:szCs w:val="22"/>
              </w:rPr>
              <w:t xml:space="preserve">Электросчетчики </w:t>
            </w:r>
          </w:p>
        </w:tc>
      </w:tr>
      <w:tr w:rsidR="00B76C66" w:rsidTr="00A731D0">
        <w:trPr>
          <w:cantSplit/>
          <w:trHeight w:val="273"/>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A731D0">
            <w:pPr>
              <w:pStyle w:val="Default"/>
              <w:rPr>
                <w:sz w:val="22"/>
                <w:szCs w:val="22"/>
              </w:rPr>
            </w:pPr>
            <w:r>
              <w:rPr>
                <w:sz w:val="22"/>
                <w:szCs w:val="22"/>
              </w:rPr>
              <w:t xml:space="preserve">Электрические измерительные приборы </w:t>
            </w:r>
          </w:p>
        </w:tc>
      </w:tr>
      <w:tr w:rsidR="00B76C66" w:rsidTr="00A731D0">
        <w:trPr>
          <w:cantSplit/>
          <w:trHeight w:val="273"/>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A731D0">
            <w:pPr>
              <w:pStyle w:val="Default"/>
              <w:rPr>
                <w:sz w:val="22"/>
                <w:szCs w:val="22"/>
              </w:rPr>
            </w:pPr>
            <w:r>
              <w:rPr>
                <w:sz w:val="22"/>
                <w:szCs w:val="22"/>
              </w:rPr>
              <w:t xml:space="preserve">Системы централизованного контроля технологических параметров </w:t>
            </w:r>
          </w:p>
        </w:tc>
      </w:tr>
      <w:tr w:rsidR="00B76C66" w:rsidTr="00A731D0">
        <w:trPr>
          <w:cantSplit/>
          <w:trHeight w:val="273"/>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A731D0">
            <w:pPr>
              <w:pStyle w:val="Default"/>
              <w:rPr>
                <w:sz w:val="22"/>
                <w:szCs w:val="22"/>
              </w:rPr>
            </w:pPr>
            <w:r>
              <w:rPr>
                <w:sz w:val="22"/>
                <w:szCs w:val="22"/>
              </w:rPr>
              <w:t xml:space="preserve">Щиты, панели </w:t>
            </w:r>
          </w:p>
        </w:tc>
      </w:tr>
      <w:tr w:rsidR="00B76C66" w:rsidTr="00A731D0">
        <w:trPr>
          <w:cantSplit/>
          <w:trHeight w:val="273"/>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A731D0">
            <w:pPr>
              <w:pStyle w:val="Default"/>
              <w:rPr>
                <w:sz w:val="22"/>
                <w:szCs w:val="22"/>
              </w:rPr>
            </w:pPr>
            <w:r>
              <w:rPr>
                <w:sz w:val="22"/>
                <w:szCs w:val="22"/>
              </w:rPr>
              <w:t xml:space="preserve">Поверочная и измерительная аппаратура </w:t>
            </w:r>
          </w:p>
        </w:tc>
      </w:tr>
      <w:tr w:rsidR="00B76C66" w:rsidTr="00A731D0">
        <w:trPr>
          <w:cantSplit/>
          <w:trHeight w:val="273"/>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A731D0">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B76C66" w:rsidTr="00A731D0">
        <w:trPr>
          <w:cantSplit/>
          <w:trHeight w:val="273"/>
        </w:trPr>
        <w:tc>
          <w:tcPr>
            <w:tcW w:w="0" w:type="auto"/>
            <w:vMerge/>
            <w:tcBorders>
              <w:left w:val="single" w:sz="8" w:space="0" w:color="auto"/>
              <w:bottom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A731D0">
            <w:pPr>
              <w:pStyle w:val="Default"/>
              <w:rPr>
                <w:sz w:val="22"/>
                <w:szCs w:val="22"/>
              </w:rPr>
            </w:pPr>
            <w:r>
              <w:rPr>
                <w:sz w:val="22"/>
                <w:szCs w:val="22"/>
              </w:rPr>
              <w:t xml:space="preserve">Индикаторы повреждения ВЛ </w:t>
            </w:r>
          </w:p>
        </w:tc>
      </w:tr>
      <w:tr w:rsidR="00B76C66" w:rsidTr="00A731D0">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rsidR="00B76C66" w:rsidRDefault="00B76C66" w:rsidP="00A731D0">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B76C66" w:rsidRDefault="00B76C66" w:rsidP="00A731D0">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B76C66" w:rsidTr="00A731D0">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B76C66" w:rsidTr="00A731D0">
        <w:trPr>
          <w:cantSplit/>
          <w:trHeight w:val="283"/>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B76C66" w:rsidTr="00A731D0">
        <w:trPr>
          <w:cantSplit/>
          <w:trHeight w:val="60"/>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B76C66" w:rsidTr="00A731D0">
        <w:trPr>
          <w:cantSplit/>
          <w:trHeight w:val="264"/>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B76C66" w:rsidTr="00A731D0">
        <w:trPr>
          <w:cantSplit/>
          <w:trHeight w:val="264"/>
        </w:trPr>
        <w:tc>
          <w:tcPr>
            <w:tcW w:w="0" w:type="auto"/>
            <w:vMerge/>
            <w:tcBorders>
              <w:top w:val="nil"/>
              <w:left w:val="single" w:sz="8" w:space="0" w:color="auto"/>
              <w:bottom w:val="single" w:sz="4"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jc w:val="both"/>
              <w:rPr>
                <w:sz w:val="22"/>
                <w:szCs w:val="22"/>
              </w:rPr>
            </w:pPr>
            <w:r>
              <w:rPr>
                <w:sz w:val="22"/>
                <w:szCs w:val="22"/>
              </w:rPr>
              <w:t xml:space="preserve">Устройства связи с объектом </w:t>
            </w:r>
          </w:p>
        </w:tc>
      </w:tr>
      <w:tr w:rsidR="00B76C66" w:rsidTr="00A731D0">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B76C66" w:rsidTr="00A731D0">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B76C66" w:rsidTr="00A731D0">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B76C66" w:rsidTr="00A731D0">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B76C66" w:rsidTr="00A731D0">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B76C66" w:rsidTr="00A731D0">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A731D0">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B76C66" w:rsidTr="00A731D0">
        <w:trPr>
          <w:cantSplit/>
          <w:trHeight w:val="280"/>
        </w:trPr>
        <w:tc>
          <w:tcPr>
            <w:tcW w:w="0" w:type="auto"/>
            <w:vMerge w:val="restart"/>
            <w:tcBorders>
              <w:top w:val="single" w:sz="4" w:space="0" w:color="auto"/>
              <w:left w:val="single" w:sz="8" w:space="0" w:color="auto"/>
              <w:right w:val="single" w:sz="8" w:space="0" w:color="auto"/>
            </w:tcBorders>
            <w:vAlign w:val="center"/>
            <w:hideMark/>
          </w:tcPr>
          <w:p w:rsidR="00B76C66" w:rsidRDefault="00B76C66" w:rsidP="00A731D0">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rsidR="00B76C66" w:rsidRDefault="00B76C66" w:rsidP="00A731D0">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B76C66" w:rsidTr="00A731D0">
        <w:trPr>
          <w:cantSplit/>
          <w:trHeight w:val="280"/>
        </w:trPr>
        <w:tc>
          <w:tcPr>
            <w:tcW w:w="0" w:type="auto"/>
            <w:vMerge/>
            <w:tcBorders>
              <w:left w:val="single" w:sz="8" w:space="0" w:color="auto"/>
              <w:right w:val="single" w:sz="8" w:space="0" w:color="auto"/>
            </w:tcBorders>
            <w:vAlign w:val="center"/>
            <w:hideMark/>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B76C66" w:rsidTr="00A731D0">
        <w:trPr>
          <w:cantSplit/>
          <w:trHeight w:val="280"/>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B76C66" w:rsidTr="00A731D0">
        <w:trPr>
          <w:cantSplit/>
          <w:trHeight w:val="280"/>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B76C66" w:rsidTr="00A731D0">
        <w:trPr>
          <w:cantSplit/>
          <w:trHeight w:val="280"/>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B76C66" w:rsidTr="00A731D0">
        <w:trPr>
          <w:cantSplit/>
          <w:trHeight w:val="280"/>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B76C66" w:rsidTr="00A731D0">
        <w:trPr>
          <w:cantSplit/>
          <w:trHeight w:val="280"/>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B76C66" w:rsidTr="00A731D0">
        <w:trPr>
          <w:cantSplit/>
          <w:trHeight w:val="280"/>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B76C66" w:rsidTr="00A731D0">
        <w:trPr>
          <w:cantSplit/>
          <w:trHeight w:val="280"/>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B76C66" w:rsidTr="00A731D0">
        <w:trPr>
          <w:cantSplit/>
          <w:trHeight w:val="280"/>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B76C66" w:rsidTr="00A731D0">
        <w:trPr>
          <w:cantSplit/>
          <w:trHeight w:val="280"/>
        </w:trPr>
        <w:tc>
          <w:tcPr>
            <w:tcW w:w="0" w:type="auto"/>
            <w:vMerge/>
            <w:tcBorders>
              <w:left w:val="single" w:sz="8"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B76C66" w:rsidTr="00A731D0">
        <w:trPr>
          <w:cantSplit/>
          <w:trHeight w:val="280"/>
        </w:trPr>
        <w:tc>
          <w:tcPr>
            <w:tcW w:w="0" w:type="auto"/>
            <w:vMerge/>
            <w:tcBorders>
              <w:left w:val="single" w:sz="8" w:space="0" w:color="auto"/>
              <w:bottom w:val="single" w:sz="4" w:space="0" w:color="auto"/>
              <w:right w:val="single" w:sz="8" w:space="0" w:color="auto"/>
            </w:tcBorders>
            <w:vAlign w:val="center"/>
          </w:tcPr>
          <w:p w:rsidR="00B76C66" w:rsidRDefault="00B76C66" w:rsidP="00A731D0">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rsidR="00B76C66" w:rsidRDefault="00B76C66" w:rsidP="00A731D0">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A731D0">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tbl>
    <w:p w:rsidR="00B76C66" w:rsidRDefault="00B76C66" w:rsidP="00B76C66">
      <w:pPr>
        <w:spacing w:after="0" w:line="240" w:lineRule="auto"/>
        <w:ind w:left="5664"/>
        <w:jc w:val="both"/>
        <w:rPr>
          <w:rFonts w:ascii="Times New Roman" w:eastAsia="Times New Roman" w:hAnsi="Times New Roman" w:cs="Times New Roman"/>
          <w:bCs/>
          <w:sz w:val="24"/>
          <w:szCs w:val="24"/>
        </w:rPr>
      </w:pPr>
    </w:p>
    <w:p w:rsidR="00B76C66" w:rsidRDefault="00B76C66" w:rsidP="00B76C66">
      <w:pPr>
        <w:pStyle w:val="ad"/>
        <w:ind w:left="142" w:firstLine="567"/>
        <w:jc w:val="both"/>
        <w:rPr>
          <w:rFonts w:ascii="Times New Roman" w:hAnsi="Times New Roman" w:cs="Times New Roman"/>
          <w:sz w:val="22"/>
          <w:szCs w:val="22"/>
        </w:rPr>
      </w:pPr>
    </w:p>
    <w:p w:rsidR="00B76C66" w:rsidRDefault="00B76C66" w:rsidP="00B76C66"/>
    <w:p w:rsidR="00283742" w:rsidRDefault="00283742"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Pr="0016608B"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rsidR="002602E3" w:rsidRPr="00A9117A" w:rsidRDefault="004C6D3D" w:rsidP="002602E3">
      <w:pPr>
        <w:autoSpaceDE w:val="0"/>
        <w:autoSpaceDN w:val="0"/>
        <w:adjustRightInd w:val="0"/>
        <w:spacing w:after="0" w:line="240" w:lineRule="auto"/>
        <w:jc w:val="right"/>
        <w:rPr>
          <w:rFonts w:ascii="Times New Roman" w:eastAsia="Cambria" w:hAnsi="Times New Roman" w:cs="Times New Roman"/>
          <w:sz w:val="24"/>
          <w:szCs w:val="24"/>
        </w:rPr>
      </w:pPr>
      <w:r w:rsidRPr="00EC5223">
        <w:rPr>
          <w:rFonts w:ascii="Times New Roman" w:eastAsia="Cambria" w:hAnsi="Times New Roman" w:cs="Times New Roman"/>
          <w:sz w:val="24"/>
          <w:szCs w:val="24"/>
        </w:rPr>
        <w:t>Приложение 1</w:t>
      </w:r>
      <w:r w:rsidR="003922F7">
        <w:rPr>
          <w:rFonts w:ascii="Times New Roman" w:eastAsia="Cambria" w:hAnsi="Times New Roman" w:cs="Times New Roman"/>
          <w:sz w:val="24"/>
          <w:szCs w:val="24"/>
        </w:rPr>
        <w:t>1</w:t>
      </w:r>
    </w:p>
    <w:p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к Договору поставки № _____ </w:t>
      </w:r>
    </w:p>
    <w:p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от «____» _________20___г. </w:t>
      </w:r>
    </w:p>
    <w:p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A9117A">
        <w:rPr>
          <w:rFonts w:ascii="Times New Roman" w:eastAsia="Cambria" w:hAnsi="Times New Roman" w:cs="Times New Roman"/>
          <w:b/>
          <w:sz w:val="24"/>
          <w:szCs w:val="24"/>
        </w:rPr>
        <w:t>Форма Договора страхования грузов</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Вариант I</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 ____________20___г</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 Страховщик</w:t>
      </w:r>
      <w:r w:rsidRPr="00A9117A">
        <w:rPr>
          <w:rFonts w:ascii="Times New Roman" w:eastAsia="Cambria" w:hAnsi="Times New Roman" w:cs="Times New Roman"/>
          <w:sz w:val="24"/>
          <w:szCs w:val="24"/>
        </w:rPr>
        <w:tab/>
        <w:t>Полные реквизиты страховой компании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 Страхователь</w:t>
      </w:r>
      <w:r w:rsidRPr="00A9117A">
        <w:rPr>
          <w:rFonts w:ascii="Times New Roman" w:eastAsia="Cambria" w:hAnsi="Times New Roman" w:cs="Times New Roman"/>
          <w:sz w:val="24"/>
          <w:szCs w:val="24"/>
        </w:rPr>
        <w:tab/>
        <w:t>Полные реквизиты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 Выгодоприобретатель</w:t>
      </w:r>
      <w:r w:rsidRPr="00A9117A">
        <w:rPr>
          <w:rFonts w:ascii="Times New Roman" w:eastAsia="Cambria" w:hAnsi="Times New Roman" w:cs="Times New Roman"/>
          <w:sz w:val="24"/>
          <w:szCs w:val="24"/>
        </w:rPr>
        <w:tab/>
        <w:t>Выгодоприобретателями по настоящему Полису являются: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поставщик</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12.</w:t>
      </w:r>
      <w:r w:rsidRPr="00A9117A">
        <w:rPr>
          <w:rFonts w:ascii="Times New Roman" w:eastAsia="Cambria" w:hAnsi="Times New Roman" w:cs="Times New Roman"/>
          <w:sz w:val="24"/>
          <w:szCs w:val="24"/>
        </w:rPr>
        <w:tab/>
        <w:t>Лимит ответственности Страховщика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п. 11)</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 случае фактической гибели / утраты груза производится выплата страхового возмещения в размере страховой суммы за вычетом франшизы.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Все взаиморасчеты между Сторонами осуществляются в рублях РФ.</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22.</w:t>
      </w:r>
      <w:r w:rsidRPr="00A9117A">
        <w:rPr>
          <w:rFonts w:ascii="Times New Roman" w:eastAsia="Cambria" w:hAnsi="Times New Roman" w:cs="Times New Roman"/>
          <w:sz w:val="24"/>
          <w:szCs w:val="24"/>
        </w:rPr>
        <w:tab/>
        <w:t>Приложения</w:t>
      </w:r>
      <w:r w:rsidRPr="00A9117A">
        <w:rPr>
          <w:rFonts w:ascii="Times New Roman" w:eastAsia="Cambria" w:hAnsi="Times New Roman" w:cs="Times New Roman"/>
          <w:sz w:val="24"/>
          <w:szCs w:val="24"/>
        </w:rPr>
        <w:tab/>
        <w:t xml:space="preserve">Приложение 1 «Правила страхования грузов»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t>От ПОСТАВЩИКА: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___________________________________</w:t>
      </w:r>
      <w:r w:rsidRPr="00A9117A">
        <w:rPr>
          <w:rFonts w:ascii="Times New Roman" w:eastAsia="Cambria" w:hAnsi="Times New Roman" w:cs="Times New Roman"/>
          <w:sz w:val="24"/>
          <w:szCs w:val="24"/>
        </w:rPr>
        <w:tab/>
        <w:t>_______________________________________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rPr>
          <w:rFonts w:ascii="Times New Roman" w:eastAsia="Cambria" w:hAnsi="Times New Roman" w:cs="Times New Roman"/>
          <w:sz w:val="24"/>
          <w:szCs w:val="24"/>
        </w:rPr>
      </w:pPr>
      <w:r w:rsidRPr="00A9117A">
        <w:rPr>
          <w:rFonts w:ascii="Times New Roman" w:eastAsia="Cambria" w:hAnsi="Times New Roman" w:cs="Times New Roman"/>
          <w:sz w:val="24"/>
          <w:szCs w:val="24"/>
        </w:rPr>
        <w:br w:type="page"/>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Вариант II</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«____»____________20___г</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1. </w:t>
      </w:r>
      <w:proofErr w:type="spellStart"/>
      <w:r w:rsidRPr="00A9117A">
        <w:rPr>
          <w:rFonts w:ascii="Times New Roman" w:eastAsia="Cambria" w:hAnsi="Times New Roman" w:cs="Times New Roman"/>
          <w:sz w:val="24"/>
          <w:szCs w:val="24"/>
        </w:rPr>
        <w:t>Cтраховщик</w:t>
      </w:r>
      <w:proofErr w:type="spellEnd"/>
      <w:r w:rsidRPr="00A9117A">
        <w:rPr>
          <w:rFonts w:ascii="Times New Roman" w:eastAsia="Cambria" w:hAnsi="Times New Roman" w:cs="Times New Roman"/>
          <w:sz w:val="24"/>
          <w:szCs w:val="24"/>
        </w:rPr>
        <w:tab/>
        <w:t>Полные реквизиты страховой компании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w:t>
      </w:r>
      <w:proofErr w:type="spellStart"/>
      <w:r w:rsidRPr="00A9117A">
        <w:rPr>
          <w:rFonts w:ascii="Times New Roman" w:eastAsia="Cambria" w:hAnsi="Times New Roman" w:cs="Times New Roman"/>
          <w:sz w:val="24"/>
          <w:szCs w:val="24"/>
        </w:rPr>
        <w:t>Cтрахователь</w:t>
      </w:r>
      <w:proofErr w:type="spellEnd"/>
      <w:r w:rsidRPr="00A9117A">
        <w:rPr>
          <w:rFonts w:ascii="Times New Roman" w:eastAsia="Cambria" w:hAnsi="Times New Roman" w:cs="Times New Roman"/>
          <w:sz w:val="24"/>
          <w:szCs w:val="24"/>
        </w:rPr>
        <w:tab/>
        <w:t>Полные реквизиты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Выгодоприобретатель</w:t>
      </w:r>
      <w:r w:rsidRPr="00A9117A">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12.</w:t>
      </w:r>
      <w:r w:rsidRPr="00A9117A">
        <w:rPr>
          <w:rFonts w:ascii="Times New Roman" w:eastAsia="Cambria" w:hAnsi="Times New Roman" w:cs="Times New Roman"/>
          <w:sz w:val="24"/>
          <w:szCs w:val="24"/>
        </w:rPr>
        <w:tab/>
        <w:t xml:space="preserve">Лимит ответственности Страховщика:  </w:t>
      </w:r>
      <w:r w:rsidRPr="00A9117A">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В случае фактической гибели / утраты груза производиться выплата страхового возмещения в размере страховой суммы за вычетом франшизы.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4.</w:t>
      </w:r>
      <w:r w:rsidRPr="00A9117A">
        <w:rPr>
          <w:rFonts w:ascii="Times New Roman" w:eastAsia="Cambria" w:hAnsi="Times New Roman" w:cs="Times New Roman"/>
          <w:sz w:val="24"/>
          <w:szCs w:val="24"/>
        </w:rPr>
        <w:tab/>
        <w:t xml:space="preserve">По условиям Генерального полиса Страховщик отказывается от права предъявления </w:t>
      </w:r>
      <w:proofErr w:type="spellStart"/>
      <w:r w:rsidRPr="00A9117A">
        <w:rPr>
          <w:rFonts w:ascii="Times New Roman" w:eastAsia="Cambria" w:hAnsi="Times New Roman" w:cs="Times New Roman"/>
          <w:sz w:val="24"/>
          <w:szCs w:val="24"/>
        </w:rPr>
        <w:t>суброгационных</w:t>
      </w:r>
      <w:proofErr w:type="spellEnd"/>
      <w:r w:rsidRPr="00A9117A">
        <w:rPr>
          <w:rFonts w:ascii="Times New Roman" w:eastAsia="Cambria" w:hAnsi="Times New Roman" w:cs="Times New Roman"/>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Все взаиморасчеты между Сторонами осуществляются в рублях РФ.</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1 «Правила страхования грузов».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От ПОСТАВЩИКА: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022E74">
      <w:pPr>
        <w:tabs>
          <w:tab w:val="left" w:pos="2229"/>
        </w:tabs>
        <w:rPr>
          <w:sz w:val="24"/>
          <w:szCs w:val="24"/>
        </w:rPr>
      </w:pPr>
    </w:p>
    <w:p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AB2" w:rsidRDefault="00214AB2" w:rsidP="00316717">
      <w:pPr>
        <w:spacing w:after="0" w:line="240" w:lineRule="auto"/>
      </w:pPr>
      <w:r>
        <w:separator/>
      </w:r>
    </w:p>
  </w:endnote>
  <w:endnote w:type="continuationSeparator" w:id="0">
    <w:p w:rsidR="00214AB2" w:rsidRDefault="00214AB2" w:rsidP="00316717">
      <w:pPr>
        <w:spacing w:after="0" w:line="240" w:lineRule="auto"/>
      </w:pPr>
      <w:r>
        <w:continuationSeparator/>
      </w:r>
    </w:p>
  </w:endnote>
  <w:endnote w:type="continuationNotice" w:id="1">
    <w:p w:rsidR="00214AB2" w:rsidRDefault="00214A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30204"/>
    <w:charset w:val="00"/>
    <w:family w:val="swiss"/>
    <w:pitch w:val="variable"/>
    <w:sig w:usb0="00000007" w:usb1="00000000" w:usb2="00000000" w:usb3="00000000" w:csb0="00000093"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AB2" w:rsidRDefault="00214AB2" w:rsidP="00316717">
      <w:pPr>
        <w:spacing w:after="0" w:line="240" w:lineRule="auto"/>
      </w:pPr>
      <w:r>
        <w:separator/>
      </w:r>
    </w:p>
  </w:footnote>
  <w:footnote w:type="continuationSeparator" w:id="0">
    <w:p w:rsidR="00214AB2" w:rsidRDefault="00214AB2" w:rsidP="00316717">
      <w:pPr>
        <w:spacing w:after="0" w:line="240" w:lineRule="auto"/>
      </w:pPr>
      <w:r>
        <w:continuationSeparator/>
      </w:r>
    </w:p>
  </w:footnote>
  <w:footnote w:type="continuationNotice" w:id="1">
    <w:p w:rsidR="00214AB2" w:rsidRDefault="00214AB2">
      <w:pPr>
        <w:spacing w:after="0" w:line="240" w:lineRule="auto"/>
      </w:pPr>
    </w:p>
  </w:footnote>
  <w:footnote w:id="2">
    <w:p w:rsidR="002F66EE" w:rsidRDefault="002F66EE"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rsidR="002F66EE" w:rsidRDefault="002F66EE"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rsidR="002F66EE" w:rsidRDefault="002F66EE"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rsidR="002F66EE" w:rsidRDefault="002F66EE"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rsidR="002F66EE" w:rsidRDefault="002F66EE"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8">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9">
    <w:p w:rsidR="002F66EE" w:rsidRPr="00C43998" w:rsidRDefault="002F66EE" w:rsidP="004502D4">
      <w:pPr>
        <w:pStyle w:val="ad"/>
        <w:jc w:val="both"/>
        <w:rPr>
          <w:rFonts w:ascii="Times New Roman" w:hAnsi="Times New Roman"/>
        </w:rPr>
      </w:pPr>
      <w:r>
        <w:rPr>
          <w:rStyle w:val="af"/>
        </w:rPr>
        <w:footnoteRef/>
      </w:r>
      <w:r>
        <w:t xml:space="preserve"> </w:t>
      </w:r>
      <w:r w:rsidRPr="00C43998">
        <w:rPr>
          <w:rFonts w:ascii="Times New Roman" w:hAnsi="Times New Roman"/>
        </w:rPr>
        <w:t>В</w:t>
      </w:r>
      <w:r>
        <w:rPr>
          <w:rFonts w:ascii="Times New Roman" w:hAnsi="Times New Roman"/>
        </w:rPr>
        <w:t>ыбор редакции пункта 2.3 осуществляется К</w:t>
      </w:r>
      <w:r w:rsidRPr="00C43998">
        <w:rPr>
          <w:rFonts w:ascii="Times New Roman" w:hAnsi="Times New Roman"/>
        </w:rPr>
        <w:t xml:space="preserve">уратором </w:t>
      </w:r>
      <w:r>
        <w:rPr>
          <w:rFonts w:ascii="Times New Roman" w:hAnsi="Times New Roman"/>
        </w:rPr>
        <w:t xml:space="preserve">при подготовке проекта </w:t>
      </w:r>
      <w:r w:rsidRPr="00C43998">
        <w:rPr>
          <w:rFonts w:ascii="Times New Roman" w:hAnsi="Times New Roman"/>
        </w:rPr>
        <w:t>Договора.</w:t>
      </w:r>
    </w:p>
  </w:footnote>
  <w:footnote w:id="10">
    <w:p w:rsidR="002F66EE" w:rsidRPr="003A7B5E" w:rsidRDefault="002F66EE" w:rsidP="004502D4">
      <w:pPr>
        <w:pStyle w:val="ad"/>
        <w:jc w:val="both"/>
        <w:rPr>
          <w:rFonts w:ascii="Times New Roman" w:hAnsi="Times New Roman"/>
        </w:rPr>
      </w:pPr>
      <w:r>
        <w:rPr>
          <w:rStyle w:val="af"/>
        </w:rPr>
        <w:footnoteRef/>
      </w:r>
      <w:r>
        <w:t xml:space="preserve"> </w:t>
      </w:r>
      <w:r w:rsidRPr="003A7B5E">
        <w:rPr>
          <w:rFonts w:ascii="Times New Roman" w:hAnsi="Times New Roman"/>
        </w:rPr>
        <w:t>Здесь и дале</w:t>
      </w:r>
      <w:r>
        <w:rPr>
          <w:rFonts w:ascii="Times New Roman" w:hAnsi="Times New Roman"/>
        </w:rPr>
        <w:t>е по Договору, если Поставщиком</w:t>
      </w:r>
      <w:r w:rsidRPr="003A7B5E">
        <w:rPr>
          <w:rFonts w:ascii="Times New Roman" w:hAnsi="Times New Roman"/>
        </w:rPr>
        <w:t xml:space="preserve"> является субъект МСП, то в договорах, включенных в состав </w:t>
      </w:r>
      <w:proofErr w:type="gramStart"/>
      <w:r w:rsidRPr="003A7B5E">
        <w:rPr>
          <w:rFonts w:ascii="Times New Roman" w:hAnsi="Times New Roman"/>
        </w:rPr>
        <w:t>закупочной документации</w:t>
      </w:r>
      <w:proofErr w:type="gramEnd"/>
      <w:r>
        <w:rPr>
          <w:rFonts w:ascii="Times New Roman" w:hAnsi="Times New Roman"/>
        </w:rPr>
        <w:t xml:space="preserve"> указывается - «7</w:t>
      </w:r>
      <w:r w:rsidRPr="003A7B5E">
        <w:rPr>
          <w:rFonts w:ascii="Times New Roman" w:hAnsi="Times New Roman"/>
        </w:rPr>
        <w:t xml:space="preserve"> рабочих дней». В остальных случаях срок указываетс</w:t>
      </w:r>
      <w:r>
        <w:rPr>
          <w:rFonts w:ascii="Times New Roman" w:hAnsi="Times New Roman"/>
        </w:rPr>
        <w:t>я</w:t>
      </w:r>
      <w:r>
        <w:rPr>
          <w:rFonts w:ascii="Times New Roman" w:hAnsi="Times New Roman"/>
        </w:rPr>
        <w:br/>
        <w:t>в соответствии с внутренними документами Покупателя</w:t>
      </w:r>
      <w:r w:rsidRPr="003A7B5E">
        <w:rPr>
          <w:rFonts w:ascii="Times New Roman" w:hAnsi="Times New Roman"/>
        </w:rPr>
        <w:t>.</w:t>
      </w:r>
    </w:p>
  </w:footnote>
  <w:footnote w:id="11">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2">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3">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4">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15">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6">
    <w:p w:rsidR="002F66EE" w:rsidRDefault="002F66EE"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w:t>
      </w:r>
      <w:proofErr w:type="gramStart"/>
      <w:r>
        <w:rPr>
          <w:rFonts w:ascii="Times New Roman" w:hAnsi="Times New Roman" w:cs="Times New Roman"/>
        </w:rPr>
        <w:t>и Порядком</w:t>
      </w:r>
      <w:proofErr w:type="gramEnd"/>
      <w:r>
        <w:rPr>
          <w:rFonts w:ascii="Times New Roman" w:hAnsi="Times New Roman" w:cs="Times New Roman"/>
        </w:rPr>
        <w:t xml:space="preserve">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w:t>
      </w:r>
    </w:p>
  </w:footnote>
  <w:footnote w:id="17">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8">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9">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20">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1">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rsidR="002F66EE" w:rsidRDefault="002F66EE" w:rsidP="00B2775E">
      <w:pPr>
        <w:pStyle w:val="ad"/>
        <w:ind w:left="142" w:firstLine="567"/>
        <w:jc w:val="both"/>
        <w:rPr>
          <w:rFonts w:ascii="Times New Roman" w:hAnsi="Times New Roman" w:cs="Times New Roman"/>
          <w:sz w:val="22"/>
          <w:szCs w:val="22"/>
        </w:rPr>
      </w:pPr>
    </w:p>
  </w:footnote>
  <w:footnote w:id="22">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3">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4">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25">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6">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7">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8">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9">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0">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1">
    <w:p w:rsidR="002F66EE" w:rsidRDefault="002F66EE"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32">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3">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4">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35">
    <w:p w:rsidR="002F66EE" w:rsidRDefault="002F66EE"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36">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37">
    <w:p w:rsidR="002F66EE" w:rsidRPr="00176346" w:rsidRDefault="002F66EE" w:rsidP="007D3CFF">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2F66EE" w:rsidRPr="00176346" w:rsidRDefault="002F66EE" w:rsidP="007D3CFF">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38">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39">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40">
    <w:p w:rsidR="002F66EE" w:rsidRDefault="002F66EE"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41">
    <w:p w:rsidR="002F66EE" w:rsidRDefault="002F66EE"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42">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43">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44">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45">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46">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rsidR="002F66EE" w:rsidRDefault="002F66EE" w:rsidP="00B2775E">
      <w:pPr>
        <w:pStyle w:val="ad"/>
      </w:pPr>
    </w:p>
  </w:footnote>
  <w:footnote w:id="47">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48">
    <w:p w:rsidR="002F66EE" w:rsidRDefault="002F66EE"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49">
    <w:p w:rsidR="002F66EE" w:rsidRPr="00AA69CF" w:rsidRDefault="002F66EE" w:rsidP="00E935B8">
      <w:pPr>
        <w:pStyle w:val="ad"/>
        <w:ind w:firstLine="567"/>
        <w:jc w:val="both"/>
        <w:rPr>
          <w:rFonts w:ascii="Times New Roman" w:hAnsi="Times New Roman"/>
        </w:rPr>
      </w:pPr>
      <w:r w:rsidRPr="00AA69CF">
        <w:rPr>
          <w:rStyle w:val="af"/>
          <w:rFonts w:ascii="Times New Roman" w:hAnsi="Times New Roman"/>
        </w:rPr>
        <w:footnoteRef/>
      </w:r>
      <w:r w:rsidRPr="00AA69CF">
        <w:rPr>
          <w:rFonts w:ascii="Times New Roman" w:hAnsi="Times New Roman"/>
        </w:rPr>
        <w:t xml:space="preserve"> Условия применения и содержание может быть скорректировано в соответствии с организационно-распорядительным документом </w:t>
      </w:r>
      <w:r>
        <w:rPr>
          <w:rFonts w:ascii="Times New Roman" w:hAnsi="Times New Roman"/>
        </w:rPr>
        <w:t>Покупателя</w:t>
      </w:r>
      <w:r w:rsidRPr="00AA69CF">
        <w:rPr>
          <w:rFonts w:ascii="Times New Roman" w:hAnsi="Times New Roman"/>
        </w:rPr>
        <w:t xml:space="preserve"> и протоколом закупочного органа </w:t>
      </w:r>
      <w:r>
        <w:rPr>
          <w:rFonts w:ascii="Times New Roman" w:hAnsi="Times New Roman"/>
        </w:rPr>
        <w:t>Покупателя</w:t>
      </w:r>
      <w:r w:rsidRPr="00AA69CF">
        <w:rPr>
          <w:rFonts w:ascii="Times New Roman" w:hAnsi="Times New Roman"/>
        </w:rPr>
        <w:t>.</w:t>
      </w:r>
    </w:p>
  </w:footnote>
  <w:footnote w:id="50">
    <w:p w:rsidR="002F66EE" w:rsidRPr="00AA69CF" w:rsidRDefault="002F66EE" w:rsidP="00E935B8">
      <w:pPr>
        <w:pStyle w:val="ad"/>
        <w:ind w:firstLine="567"/>
        <w:jc w:val="both"/>
        <w:rPr>
          <w:rFonts w:ascii="Times New Roman" w:hAnsi="Times New Roman"/>
        </w:rPr>
      </w:pPr>
      <w:r w:rsidRPr="00AA69CF">
        <w:rPr>
          <w:rStyle w:val="af"/>
          <w:rFonts w:ascii="Times New Roman" w:hAnsi="Times New Roman"/>
        </w:rPr>
        <w:footnoteRef/>
      </w:r>
      <w:r w:rsidRPr="00AA69CF">
        <w:rPr>
          <w:rFonts w:ascii="Times New Roman" w:hAnsi="Times New Roman"/>
        </w:rPr>
        <w:t xml:space="preserve"> Условия об обеспечении включаются в соответствии с организационно-распорядительным документом </w:t>
      </w:r>
      <w:r>
        <w:rPr>
          <w:rFonts w:ascii="Times New Roman" w:hAnsi="Times New Roman"/>
        </w:rPr>
        <w:t>Покупателя</w:t>
      </w:r>
      <w:r w:rsidRPr="00AA69CF">
        <w:rPr>
          <w:rFonts w:ascii="Times New Roman" w:hAnsi="Times New Roman"/>
        </w:rPr>
        <w:t xml:space="preserve"> и протоколом закупочного органа </w:t>
      </w:r>
      <w:r>
        <w:rPr>
          <w:rFonts w:ascii="Times New Roman" w:hAnsi="Times New Roman"/>
        </w:rPr>
        <w:t>Покупателя</w:t>
      </w:r>
      <w:r w:rsidRPr="00AA69CF">
        <w:rPr>
          <w:rFonts w:ascii="Times New Roman" w:hAnsi="Times New Roman"/>
        </w:rPr>
        <w:t>.</w:t>
      </w:r>
    </w:p>
  </w:footnote>
  <w:footnote w:id="51">
    <w:p w:rsidR="002F66EE" w:rsidRPr="000015DF" w:rsidRDefault="002F66EE" w:rsidP="00E935B8">
      <w:pPr>
        <w:pStyle w:val="ad"/>
        <w:jc w:val="both"/>
        <w:rPr>
          <w:rFonts w:ascii="Times New Roman" w:hAnsi="Times New Roman"/>
        </w:rPr>
      </w:pPr>
      <w:r w:rsidRPr="000015DF">
        <w:rPr>
          <w:rStyle w:val="af"/>
          <w:rFonts w:ascii="Times New Roman" w:hAnsi="Times New Roman"/>
        </w:rPr>
        <w:footnoteRef/>
      </w:r>
      <w:r w:rsidRPr="000015DF">
        <w:rPr>
          <w:rFonts w:ascii="Times New Roman" w:hAnsi="Times New Roman"/>
        </w:rPr>
        <w:t xml:space="preserve"> Если на проверку направляется несколько </w:t>
      </w:r>
      <w:r>
        <w:rPr>
          <w:rFonts w:ascii="Times New Roman" w:hAnsi="Times New Roman"/>
        </w:rPr>
        <w:t>независимых</w:t>
      </w:r>
      <w:r w:rsidRPr="000015DF">
        <w:rPr>
          <w:rFonts w:ascii="Times New Roman" w:hAnsi="Times New Roman"/>
        </w:rPr>
        <w:t xml:space="preserve"> гарантий по 1 договору, критерием является их общая сумма.</w:t>
      </w:r>
    </w:p>
  </w:footnote>
  <w:footnote w:id="52">
    <w:p w:rsidR="002F66EE" w:rsidRPr="00364F65" w:rsidRDefault="002F66EE" w:rsidP="00E935B8">
      <w:pPr>
        <w:pStyle w:val="ad"/>
      </w:pPr>
      <w:r>
        <w:rPr>
          <w:rStyle w:val="af"/>
        </w:rPr>
        <w:footnoteRef/>
      </w:r>
      <w:r>
        <w:t xml:space="preserve"> </w:t>
      </w:r>
      <w:r w:rsidRPr="00364F65">
        <w:rPr>
          <w:rFonts w:ascii="Times New Roman" w:hAnsi="Times New Roman"/>
        </w:rPr>
        <w:t>Предоставляется в тех случаях, когда гарант является кредитной организацией</w:t>
      </w:r>
      <w:r>
        <w:rPr>
          <w:rFonts w:ascii="Times New Roman" w:hAnsi="Times New Roman"/>
        </w:rPr>
        <w:t>.</w:t>
      </w:r>
    </w:p>
  </w:footnote>
  <w:footnote w:id="53">
    <w:p w:rsidR="002F66EE" w:rsidRPr="00FF2FF6" w:rsidRDefault="002F66EE" w:rsidP="00E935B8">
      <w:pPr>
        <w:pStyle w:val="ad"/>
        <w:jc w:val="both"/>
        <w:rPr>
          <w:rFonts w:ascii="Times New Roman" w:hAnsi="Times New Roman"/>
        </w:rPr>
      </w:pPr>
      <w:r w:rsidRPr="000015DF">
        <w:rPr>
          <w:rStyle w:val="af"/>
          <w:rFonts w:ascii="Times New Roman" w:hAnsi="Times New Roman"/>
        </w:rPr>
        <w:footnoteRef/>
      </w:r>
      <w:r w:rsidRPr="000015DF">
        <w:rPr>
          <w:rFonts w:ascii="Times New Roman" w:hAnsi="Times New Roman"/>
        </w:rPr>
        <w:t xml:space="preserve"> Если на проверку направляется несколько </w:t>
      </w:r>
      <w:r>
        <w:rPr>
          <w:rFonts w:ascii="Times New Roman" w:hAnsi="Times New Roman"/>
        </w:rPr>
        <w:t>независимых</w:t>
      </w:r>
      <w:r w:rsidRPr="000015DF">
        <w:rPr>
          <w:rFonts w:ascii="Times New Roman" w:hAnsi="Times New Roman"/>
        </w:rPr>
        <w:t xml:space="preserve"> гарантий по 1 договору, критерием является их общая </w:t>
      </w:r>
      <w:r w:rsidRPr="00FF2FF6">
        <w:rPr>
          <w:rFonts w:ascii="Times New Roman" w:hAnsi="Times New Roman"/>
        </w:rPr>
        <w:t>сумма.</w:t>
      </w:r>
    </w:p>
  </w:footnote>
  <w:footnote w:id="54">
    <w:p w:rsidR="002F66EE" w:rsidRPr="00AB5032" w:rsidRDefault="002F66EE" w:rsidP="00E935B8">
      <w:pPr>
        <w:pStyle w:val="ad"/>
        <w:jc w:val="both"/>
      </w:pPr>
      <w:r>
        <w:rPr>
          <w:rStyle w:val="af"/>
        </w:rPr>
        <w:footnoteRef/>
      </w:r>
      <w:r>
        <w:t xml:space="preserve"> </w:t>
      </w:r>
      <w:r w:rsidRPr="0051427D">
        <w:rPr>
          <w:rFonts w:ascii="Times New Roman" w:hAnsi="Times New Roman"/>
        </w:rPr>
        <w:t>Документы, предусмотренные п. 5.3</w:t>
      </w:r>
      <w:r>
        <w:t xml:space="preserve">, </w:t>
      </w:r>
      <w:r w:rsidRPr="004A3712">
        <w:rPr>
          <w:rFonts w:ascii="Times New Roman" w:hAnsi="Times New Roman"/>
        </w:rPr>
        <w:t>предоставляются по состоянию на последнюю отчетную дату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 w:id="55">
    <w:p w:rsidR="002F66EE" w:rsidRDefault="002F66EE" w:rsidP="004C6D3D">
      <w:pPr>
        <w:pStyle w:val="ad"/>
        <w:jc w:val="both"/>
      </w:pPr>
      <w:r w:rsidRPr="00694FF6">
        <w:rPr>
          <w:rStyle w:val="af"/>
          <w:rFonts w:ascii="Times New Roman" w:hAnsi="Times New Roman"/>
        </w:rPr>
        <w:t>1</w:t>
      </w:r>
      <w:r w:rsidRPr="00694FF6">
        <w:rPr>
          <w:rFonts w:ascii="Times New Roman" w:hAnsi="Times New Roman"/>
        </w:rPr>
        <w:t xml:space="preserve"> Указание вместо реквизитов лицензии</w:t>
      </w:r>
      <w:r w:rsidRPr="00694FF6" w:rsidDel="00B264F4">
        <w:rPr>
          <w:rFonts w:ascii="Times New Roman" w:hAnsi="Times New Roman"/>
        </w:rPr>
        <w:t xml:space="preserve"> </w:t>
      </w:r>
      <w:r w:rsidRPr="00694FF6">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56">
    <w:p w:rsidR="002F66EE" w:rsidRPr="00694FF6" w:rsidRDefault="002F66EE" w:rsidP="004C6D3D">
      <w:pPr>
        <w:pStyle w:val="ad"/>
        <w:jc w:val="both"/>
        <w:rPr>
          <w:rFonts w:ascii="Times New Roman" w:hAnsi="Times New Roman"/>
        </w:rPr>
      </w:pPr>
      <w:r w:rsidRPr="00694FF6">
        <w:rPr>
          <w:rStyle w:val="af"/>
          <w:rFonts w:ascii="Times New Roman" w:hAnsi="Times New Roman"/>
        </w:rPr>
        <w:t>1</w:t>
      </w:r>
      <w:r w:rsidRPr="00694FF6">
        <w:rPr>
          <w:rFonts w:ascii="Times New Roman" w:hAnsi="Times New Roman"/>
        </w:rPr>
        <w:t xml:space="preserve"> Указание вместо реквизитов лицензии</w:t>
      </w:r>
      <w:r w:rsidRPr="00694FF6" w:rsidDel="00B264F4">
        <w:rPr>
          <w:rFonts w:ascii="Times New Roman" w:hAnsi="Times New Roman"/>
        </w:rPr>
        <w:t xml:space="preserve"> </w:t>
      </w:r>
      <w:r w:rsidRPr="00694FF6">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57">
    <w:p w:rsidR="002F66EE" w:rsidRPr="00694FF6" w:rsidRDefault="002F66EE" w:rsidP="004C6D3D">
      <w:pPr>
        <w:pStyle w:val="ad"/>
        <w:jc w:val="both"/>
        <w:rPr>
          <w:rFonts w:ascii="Times New Roman" w:hAnsi="Times New Roman"/>
        </w:rPr>
      </w:pPr>
      <w:r w:rsidRPr="00694FF6">
        <w:rPr>
          <w:rStyle w:val="af"/>
          <w:rFonts w:ascii="Times New Roman" w:hAnsi="Times New Roman"/>
        </w:rPr>
        <w:t>1</w:t>
      </w:r>
      <w:r w:rsidRPr="00694FF6">
        <w:rPr>
          <w:rFonts w:ascii="Times New Roman" w:hAnsi="Times New Roman"/>
        </w:rPr>
        <w:t xml:space="preserve"> Указание вместо реквизитов лицензии</w:t>
      </w:r>
      <w:r w:rsidRPr="00694FF6" w:rsidDel="00B264F4">
        <w:rPr>
          <w:rFonts w:ascii="Times New Roman" w:hAnsi="Times New Roman"/>
        </w:rPr>
        <w:t xml:space="preserve"> </w:t>
      </w:r>
      <w:r w:rsidRPr="00694FF6">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58">
    <w:p w:rsidR="002F66EE" w:rsidRPr="00694FF6" w:rsidRDefault="002F66EE" w:rsidP="004C6D3D">
      <w:pPr>
        <w:pStyle w:val="ad"/>
        <w:jc w:val="both"/>
        <w:rPr>
          <w:rFonts w:ascii="Times New Roman" w:hAnsi="Times New Roman"/>
        </w:rPr>
      </w:pPr>
      <w:r w:rsidRPr="00694FF6">
        <w:rPr>
          <w:rStyle w:val="af"/>
          <w:rFonts w:ascii="Times New Roman" w:hAnsi="Times New Roman"/>
        </w:rPr>
        <w:t>1</w:t>
      </w:r>
      <w:r w:rsidRPr="00694FF6">
        <w:rPr>
          <w:rFonts w:ascii="Times New Roman" w:hAnsi="Times New Roman"/>
        </w:rPr>
        <w:t xml:space="preserve"> Указание вместо реквизитов лицензии</w:t>
      </w:r>
      <w:r w:rsidRPr="00694FF6" w:rsidDel="00B264F4">
        <w:rPr>
          <w:rFonts w:ascii="Times New Roman" w:hAnsi="Times New Roman"/>
        </w:rPr>
        <w:t xml:space="preserve"> </w:t>
      </w:r>
      <w:r w:rsidRPr="00694FF6">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59">
    <w:p w:rsidR="002F66EE" w:rsidRPr="00694FF6" w:rsidRDefault="002F66EE" w:rsidP="004C6D3D">
      <w:pPr>
        <w:pStyle w:val="ad"/>
        <w:jc w:val="both"/>
        <w:rPr>
          <w:rFonts w:ascii="Times New Roman" w:hAnsi="Times New Roman"/>
        </w:rPr>
      </w:pPr>
      <w:r w:rsidRPr="00694FF6">
        <w:rPr>
          <w:rStyle w:val="af"/>
          <w:rFonts w:ascii="Times New Roman" w:hAnsi="Times New Roman"/>
        </w:rPr>
        <w:t>1</w:t>
      </w:r>
      <w:r w:rsidRPr="00694FF6">
        <w:rPr>
          <w:rFonts w:ascii="Times New Roman" w:hAnsi="Times New Roman"/>
        </w:rPr>
        <w:t xml:space="preserve"> Указание вместо реквизитов лицензии</w:t>
      </w:r>
      <w:r w:rsidRPr="00694FF6" w:rsidDel="00B264F4">
        <w:rPr>
          <w:rFonts w:ascii="Times New Roman" w:hAnsi="Times New Roman"/>
        </w:rPr>
        <w:t xml:space="preserve"> </w:t>
      </w:r>
      <w:r w:rsidRPr="00694FF6">
        <w:rPr>
          <w:rFonts w:ascii="Times New Roman" w:hAnsi="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0">
    <w:p w:rsidR="002F66EE" w:rsidRDefault="002F66EE"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rsidR="002F66EE" w:rsidRDefault="002F66EE" w:rsidP="00B2775E">
      <w:pPr>
        <w:pStyle w:val="ad"/>
        <w:ind w:left="142" w:firstLine="567"/>
        <w:jc w:val="both"/>
        <w:rPr>
          <w:rFonts w:ascii="Times New Roman" w:hAnsi="Times New Roman" w:cs="Times New Roman"/>
          <w:sz w:val="22"/>
          <w:szCs w:val="22"/>
        </w:rPr>
      </w:pPr>
    </w:p>
  </w:footnote>
  <w:footnote w:id="61">
    <w:p w:rsidR="002F66EE" w:rsidRDefault="002F66EE">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4"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4"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BAE64D2"/>
    <w:multiLevelType w:val="multilevel"/>
    <w:tmpl w:val="195E9C48"/>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4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9"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1"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5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2"/>
  </w:num>
  <w:num w:numId="2">
    <w:abstractNumId w:val="36"/>
  </w:num>
  <w:num w:numId="3">
    <w:abstractNumId w:val="41"/>
  </w:num>
  <w:num w:numId="4">
    <w:abstractNumId w:val="54"/>
  </w:num>
  <w:num w:numId="5">
    <w:abstractNumId w:val="1"/>
  </w:num>
  <w:num w:numId="6">
    <w:abstractNumId w:val="35"/>
  </w:num>
  <w:num w:numId="7">
    <w:abstractNumId w:val="20"/>
  </w:num>
  <w:num w:numId="8">
    <w:abstractNumId w:val="12"/>
  </w:num>
  <w:num w:numId="9">
    <w:abstractNumId w:val="17"/>
  </w:num>
  <w:num w:numId="10">
    <w:abstractNumId w:val="61"/>
  </w:num>
  <w:num w:numId="11">
    <w:abstractNumId w:val="9"/>
  </w:num>
  <w:num w:numId="12">
    <w:abstractNumId w:val="19"/>
  </w:num>
  <w:num w:numId="13">
    <w:abstractNumId w:val="34"/>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1"/>
  </w:num>
  <w:num w:numId="21">
    <w:abstractNumId w:val="44"/>
  </w:num>
  <w:num w:numId="22">
    <w:abstractNumId w:val="52"/>
  </w:num>
  <w:num w:numId="23">
    <w:abstractNumId w:val="27"/>
  </w:num>
  <w:num w:numId="24">
    <w:abstractNumId w:val="59"/>
  </w:num>
  <w:num w:numId="25">
    <w:abstractNumId w:val="53"/>
  </w:num>
  <w:num w:numId="26">
    <w:abstractNumId w:val="37"/>
  </w:num>
  <w:num w:numId="27">
    <w:abstractNumId w:val="39"/>
  </w:num>
  <w:num w:numId="28">
    <w:abstractNumId w:val="10"/>
  </w:num>
  <w:num w:numId="29">
    <w:abstractNumId w:val="57"/>
  </w:num>
  <w:num w:numId="30">
    <w:abstractNumId w:val="3"/>
  </w:num>
  <w:num w:numId="31">
    <w:abstractNumId w:val="40"/>
  </w:num>
  <w:num w:numId="32">
    <w:abstractNumId w:val="56"/>
  </w:num>
  <w:num w:numId="33">
    <w:abstractNumId w:val="47"/>
  </w:num>
  <w:num w:numId="34">
    <w:abstractNumId w:val="46"/>
  </w:num>
  <w:num w:numId="35">
    <w:abstractNumId w:val="15"/>
  </w:num>
  <w:num w:numId="36">
    <w:abstractNumId w:val="38"/>
  </w:num>
  <w:num w:numId="37">
    <w:abstractNumId w:val="7"/>
  </w:num>
  <w:num w:numId="38">
    <w:abstractNumId w:val="55"/>
  </w:num>
  <w:num w:numId="39">
    <w:abstractNumId w:val="33"/>
  </w:num>
  <w:num w:numId="40">
    <w:abstractNumId w:val="21"/>
  </w:num>
  <w:num w:numId="41">
    <w:abstractNumId w:val="23"/>
  </w:num>
  <w:num w:numId="42">
    <w:abstractNumId w:val="28"/>
  </w:num>
  <w:num w:numId="43">
    <w:abstractNumId w:val="49"/>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9"/>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4"/>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num>
  <w:num w:numId="52">
    <w:abstractNumId w:val="42"/>
  </w:num>
  <w:num w:numId="53">
    <w:abstractNumId w:val="11"/>
  </w:num>
  <w:num w:numId="54">
    <w:abstractNumId w:val="5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16"/>
  </w:num>
  <w:num w:numId="57">
    <w:abstractNumId w:val="60"/>
  </w:num>
  <w:num w:numId="58">
    <w:abstractNumId w:val="24"/>
  </w:num>
  <w:num w:numId="59">
    <w:abstractNumId w:val="51"/>
  </w:num>
  <w:num w:numId="60">
    <w:abstractNumId w:val="5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45"/>
  </w:num>
  <w:num w:numId="63">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6717"/>
    <w:rsid w:val="00005CB9"/>
    <w:rsid w:val="000100F3"/>
    <w:rsid w:val="00014F4D"/>
    <w:rsid w:val="00021DED"/>
    <w:rsid w:val="00022743"/>
    <w:rsid w:val="00022E74"/>
    <w:rsid w:val="00033022"/>
    <w:rsid w:val="00044A0F"/>
    <w:rsid w:val="000536E9"/>
    <w:rsid w:val="00061E81"/>
    <w:rsid w:val="000769E9"/>
    <w:rsid w:val="000771AA"/>
    <w:rsid w:val="000849AC"/>
    <w:rsid w:val="000967D0"/>
    <w:rsid w:val="000A4FBB"/>
    <w:rsid w:val="000B7BDC"/>
    <w:rsid w:val="000C6533"/>
    <w:rsid w:val="000C75EC"/>
    <w:rsid w:val="000D1EEB"/>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1E32"/>
    <w:rsid w:val="001450E6"/>
    <w:rsid w:val="00146BA4"/>
    <w:rsid w:val="0016542D"/>
    <w:rsid w:val="00165BDB"/>
    <w:rsid w:val="00166CFD"/>
    <w:rsid w:val="00173741"/>
    <w:rsid w:val="00193AED"/>
    <w:rsid w:val="00196333"/>
    <w:rsid w:val="001B02FA"/>
    <w:rsid w:val="001B3B00"/>
    <w:rsid w:val="001C1210"/>
    <w:rsid w:val="001C42C8"/>
    <w:rsid w:val="001D0919"/>
    <w:rsid w:val="001E269C"/>
    <w:rsid w:val="001F01F2"/>
    <w:rsid w:val="001F107A"/>
    <w:rsid w:val="001F2AB0"/>
    <w:rsid w:val="001F4C7C"/>
    <w:rsid w:val="001F4F41"/>
    <w:rsid w:val="002032F8"/>
    <w:rsid w:val="002052F5"/>
    <w:rsid w:val="00206458"/>
    <w:rsid w:val="002106E3"/>
    <w:rsid w:val="002135C0"/>
    <w:rsid w:val="00214AB2"/>
    <w:rsid w:val="0021750B"/>
    <w:rsid w:val="00222880"/>
    <w:rsid w:val="00226BFA"/>
    <w:rsid w:val="00233951"/>
    <w:rsid w:val="002342D1"/>
    <w:rsid w:val="00234474"/>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2F66EE"/>
    <w:rsid w:val="00307460"/>
    <w:rsid w:val="00307E43"/>
    <w:rsid w:val="00316717"/>
    <w:rsid w:val="00323B80"/>
    <w:rsid w:val="00325DE5"/>
    <w:rsid w:val="0033403D"/>
    <w:rsid w:val="003455CC"/>
    <w:rsid w:val="00351CE0"/>
    <w:rsid w:val="0036277A"/>
    <w:rsid w:val="00365A45"/>
    <w:rsid w:val="00372489"/>
    <w:rsid w:val="0037754D"/>
    <w:rsid w:val="00383C39"/>
    <w:rsid w:val="00384877"/>
    <w:rsid w:val="00384C72"/>
    <w:rsid w:val="003870EA"/>
    <w:rsid w:val="003922F7"/>
    <w:rsid w:val="00393B2F"/>
    <w:rsid w:val="00396CD8"/>
    <w:rsid w:val="003A5659"/>
    <w:rsid w:val="003A6625"/>
    <w:rsid w:val="003B0941"/>
    <w:rsid w:val="003B1F5B"/>
    <w:rsid w:val="003B29BF"/>
    <w:rsid w:val="003B5F5A"/>
    <w:rsid w:val="003B66B5"/>
    <w:rsid w:val="003C5F25"/>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02D4"/>
    <w:rsid w:val="00452CCD"/>
    <w:rsid w:val="0045783F"/>
    <w:rsid w:val="00457D2C"/>
    <w:rsid w:val="00474F46"/>
    <w:rsid w:val="00483413"/>
    <w:rsid w:val="00483C83"/>
    <w:rsid w:val="00496B5D"/>
    <w:rsid w:val="004A458A"/>
    <w:rsid w:val="004B0B89"/>
    <w:rsid w:val="004B29F0"/>
    <w:rsid w:val="004B7412"/>
    <w:rsid w:val="004C6D3D"/>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4016"/>
    <w:rsid w:val="005362EA"/>
    <w:rsid w:val="005363F0"/>
    <w:rsid w:val="00540B19"/>
    <w:rsid w:val="00542ED1"/>
    <w:rsid w:val="00545213"/>
    <w:rsid w:val="005605FC"/>
    <w:rsid w:val="0057099A"/>
    <w:rsid w:val="0057186A"/>
    <w:rsid w:val="0058042C"/>
    <w:rsid w:val="00582DA0"/>
    <w:rsid w:val="005913BF"/>
    <w:rsid w:val="005A0117"/>
    <w:rsid w:val="005A6AE6"/>
    <w:rsid w:val="005B1981"/>
    <w:rsid w:val="005B2234"/>
    <w:rsid w:val="005B6E8A"/>
    <w:rsid w:val="005C1F40"/>
    <w:rsid w:val="005C390A"/>
    <w:rsid w:val="005C7D28"/>
    <w:rsid w:val="005F1977"/>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4CAB"/>
    <w:rsid w:val="006A3108"/>
    <w:rsid w:val="006A33F6"/>
    <w:rsid w:val="006A43F6"/>
    <w:rsid w:val="006A4E63"/>
    <w:rsid w:val="006B0A3B"/>
    <w:rsid w:val="006B5F20"/>
    <w:rsid w:val="006B7E40"/>
    <w:rsid w:val="006C0062"/>
    <w:rsid w:val="006C338B"/>
    <w:rsid w:val="006C3A9A"/>
    <w:rsid w:val="006C634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732F"/>
    <w:rsid w:val="007932C8"/>
    <w:rsid w:val="007A2D4D"/>
    <w:rsid w:val="007A5518"/>
    <w:rsid w:val="007A5F42"/>
    <w:rsid w:val="007B1F3F"/>
    <w:rsid w:val="007B3FEF"/>
    <w:rsid w:val="007B77A1"/>
    <w:rsid w:val="007C2347"/>
    <w:rsid w:val="007C2CC7"/>
    <w:rsid w:val="007D01A7"/>
    <w:rsid w:val="007D1751"/>
    <w:rsid w:val="007D3CFF"/>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50A3B"/>
    <w:rsid w:val="00A649C8"/>
    <w:rsid w:val="00A64C3D"/>
    <w:rsid w:val="00A67D8D"/>
    <w:rsid w:val="00A731D0"/>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4511E"/>
    <w:rsid w:val="00B51493"/>
    <w:rsid w:val="00B52FB3"/>
    <w:rsid w:val="00B556C9"/>
    <w:rsid w:val="00B6016E"/>
    <w:rsid w:val="00B6307A"/>
    <w:rsid w:val="00B648E8"/>
    <w:rsid w:val="00B71693"/>
    <w:rsid w:val="00B73A48"/>
    <w:rsid w:val="00B76C66"/>
    <w:rsid w:val="00B808A8"/>
    <w:rsid w:val="00B8722C"/>
    <w:rsid w:val="00B90E40"/>
    <w:rsid w:val="00B90F31"/>
    <w:rsid w:val="00BA5A29"/>
    <w:rsid w:val="00BA70EA"/>
    <w:rsid w:val="00BB03EC"/>
    <w:rsid w:val="00BB0E2B"/>
    <w:rsid w:val="00BB22BD"/>
    <w:rsid w:val="00BB32E4"/>
    <w:rsid w:val="00BD291F"/>
    <w:rsid w:val="00BE7880"/>
    <w:rsid w:val="00C02669"/>
    <w:rsid w:val="00C04F3E"/>
    <w:rsid w:val="00C11C42"/>
    <w:rsid w:val="00C131F0"/>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44FBD"/>
    <w:rsid w:val="00D51D58"/>
    <w:rsid w:val="00D536CF"/>
    <w:rsid w:val="00D552B7"/>
    <w:rsid w:val="00D56216"/>
    <w:rsid w:val="00D57490"/>
    <w:rsid w:val="00D60A2B"/>
    <w:rsid w:val="00D65194"/>
    <w:rsid w:val="00D65B35"/>
    <w:rsid w:val="00D67A8C"/>
    <w:rsid w:val="00D7072D"/>
    <w:rsid w:val="00D828C3"/>
    <w:rsid w:val="00D8481C"/>
    <w:rsid w:val="00DA145C"/>
    <w:rsid w:val="00DA15C9"/>
    <w:rsid w:val="00DB1E24"/>
    <w:rsid w:val="00DB5725"/>
    <w:rsid w:val="00DB6A98"/>
    <w:rsid w:val="00DB6D79"/>
    <w:rsid w:val="00DD2CFB"/>
    <w:rsid w:val="00DD613B"/>
    <w:rsid w:val="00DE14CD"/>
    <w:rsid w:val="00DE7E20"/>
    <w:rsid w:val="00DF2AB8"/>
    <w:rsid w:val="00E02F0A"/>
    <w:rsid w:val="00E1328C"/>
    <w:rsid w:val="00E20E27"/>
    <w:rsid w:val="00E22CCE"/>
    <w:rsid w:val="00E23687"/>
    <w:rsid w:val="00E320E0"/>
    <w:rsid w:val="00E35D90"/>
    <w:rsid w:val="00E407E5"/>
    <w:rsid w:val="00E40EF5"/>
    <w:rsid w:val="00E41E57"/>
    <w:rsid w:val="00E4567C"/>
    <w:rsid w:val="00E53B6F"/>
    <w:rsid w:val="00E544AF"/>
    <w:rsid w:val="00E57576"/>
    <w:rsid w:val="00E60070"/>
    <w:rsid w:val="00E6352D"/>
    <w:rsid w:val="00E75922"/>
    <w:rsid w:val="00E87BED"/>
    <w:rsid w:val="00E935B8"/>
    <w:rsid w:val="00EA39E2"/>
    <w:rsid w:val="00EB1DB4"/>
    <w:rsid w:val="00EC001F"/>
    <w:rsid w:val="00EC5223"/>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67364"/>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3FF020A5-3F3A-46BC-B571-60E11FF9D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ORMATTEXT">
    <w:name w:val=".FORMATTEXT"/>
    <w:uiPriority w:val="99"/>
    <w:rsid w:val="00D60A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D60A2B"/>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6C3F55017C10A20B944EC50RFX3P"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DC7F05717C10A20B944EC50RFX3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br.ru/credit/" TargetMode="External"/><Relationship Id="rId23" Type="http://schemas.openxmlformats.org/officeDocument/2006/relationships/image" Target="media/image8.png"/><Relationship Id="rId10" Type="http://schemas.openxmlformats.org/officeDocument/2006/relationships/hyperlink" Target="consultantplus://offline/ref=4243E8CF7C5D3017F93DCBA5ABE19C314E44C4F45016C10A20B944EC50RFX3P"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ED6F8AD86CCA2258871E4245C3487A0A0058E002F4D72C944F1016554Dj0I9P" TargetMode="External"/><Relationship Id="rId22" Type="http://schemas.openxmlformats.org/officeDocument/2006/relationships/image" Target="media/image7.png"/></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E5AC9-AABA-4A26-9751-D0AEF742D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28645</Words>
  <Characters>163282</Characters>
  <Application>Microsoft Office Word</Application>
  <DocSecurity>0</DocSecurity>
  <Lines>1360</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191544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Черноиванов Евгений Александрович</cp:lastModifiedBy>
  <cp:revision>20</cp:revision>
  <cp:lastPrinted>2020-03-10T13:04:00Z</cp:lastPrinted>
  <dcterms:created xsi:type="dcterms:W3CDTF">2021-07-29T09:36:00Z</dcterms:created>
  <dcterms:modified xsi:type="dcterms:W3CDTF">2023-01-30T06:29:00Z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